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D22B95" w14:textId="4A524808" w:rsidR="00C60AC1" w:rsidRDefault="006D50BC" w:rsidP="00C60AC1">
      <w:pPr>
        <w:pStyle w:val="NoSpacing"/>
        <w:ind w:left="2880"/>
        <w:rPr>
          <w:b/>
          <w:sz w:val="24"/>
          <w:szCs w:val="24"/>
        </w:rPr>
      </w:pPr>
      <w:r>
        <w:rPr>
          <w:b/>
          <w:noProof/>
          <w:sz w:val="24"/>
          <w:szCs w:val="24"/>
        </w:rPr>
        <w:drawing>
          <wp:inline distT="0" distB="0" distL="0" distR="0" wp14:anchorId="51A23246" wp14:editId="5608A9E6">
            <wp:extent cx="1974850" cy="716938"/>
            <wp:effectExtent l="0" t="0" r="6350" b="6985"/>
            <wp:docPr id="693281337" name="Picture 1" descr="A logo with re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281337" name="Picture 1" descr="A logo with red tex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66605" cy="750248"/>
                    </a:xfrm>
                    <a:prstGeom prst="rect">
                      <a:avLst/>
                    </a:prstGeom>
                  </pic:spPr>
                </pic:pic>
              </a:graphicData>
            </a:graphic>
          </wp:inline>
        </w:drawing>
      </w:r>
      <w:r w:rsidR="00C60AC1">
        <w:rPr>
          <w:b/>
          <w:sz w:val="24"/>
          <w:szCs w:val="24"/>
        </w:rPr>
        <w:t xml:space="preserve">      </w:t>
      </w:r>
      <w:r w:rsidR="00DE7683">
        <w:rPr>
          <w:b/>
          <w:noProof/>
          <w:sz w:val="24"/>
          <w:szCs w:val="24"/>
        </w:rPr>
        <w:t xml:space="preserve">  </w:t>
      </w:r>
      <w:r w:rsidR="00C60AC1">
        <w:rPr>
          <w:b/>
          <w:sz w:val="24"/>
          <w:szCs w:val="24"/>
        </w:rPr>
        <w:t xml:space="preserve">    </w:t>
      </w:r>
    </w:p>
    <w:p w14:paraId="20DED284" w14:textId="77777777" w:rsidR="00C60AC1" w:rsidRDefault="00C60AC1" w:rsidP="00C60AC1">
      <w:pPr>
        <w:pStyle w:val="NoSpacing"/>
        <w:ind w:left="2880"/>
        <w:rPr>
          <w:b/>
          <w:sz w:val="24"/>
          <w:szCs w:val="24"/>
        </w:rPr>
      </w:pPr>
    </w:p>
    <w:p w14:paraId="1F3ECE33" w14:textId="1B5BF266" w:rsidR="00EA075A" w:rsidRPr="00D00026" w:rsidRDefault="00AE6126" w:rsidP="00C60AC1">
      <w:pPr>
        <w:pStyle w:val="NoSpacing"/>
        <w:ind w:left="2880"/>
        <w:rPr>
          <w:rFonts w:ascii="HurmeGeometricSans3 Regular" w:hAnsi="HurmeGeometricSans3 Regular"/>
          <w:b/>
          <w:sz w:val="24"/>
          <w:szCs w:val="24"/>
        </w:rPr>
      </w:pPr>
      <w:r w:rsidRPr="00D00026">
        <w:rPr>
          <w:rFonts w:ascii="HurmeGeometricSans3 Regular" w:hAnsi="HurmeGeometricSans3 Regular"/>
          <w:b/>
          <w:sz w:val="24"/>
          <w:szCs w:val="24"/>
        </w:rPr>
        <w:t>ESC Residential Consortium</w:t>
      </w:r>
    </w:p>
    <w:p w14:paraId="47792F80" w14:textId="77493E9E" w:rsidR="00AE6126" w:rsidRPr="00D00026" w:rsidRDefault="00642A19" w:rsidP="00642A19">
      <w:pPr>
        <w:pStyle w:val="NoSpacing"/>
        <w:rPr>
          <w:rFonts w:ascii="HurmeGeometricSans3 Regular" w:hAnsi="HurmeGeometricSans3 Regular"/>
          <w:b/>
          <w:sz w:val="24"/>
          <w:szCs w:val="24"/>
        </w:rPr>
      </w:pPr>
      <w:r w:rsidRPr="00D00026">
        <w:rPr>
          <w:rFonts w:ascii="HurmeGeometricSans3 Regular" w:hAnsi="HurmeGeometricSans3 Regular"/>
          <w:b/>
          <w:sz w:val="24"/>
          <w:szCs w:val="24"/>
        </w:rPr>
        <w:t xml:space="preserve">                               </w:t>
      </w:r>
      <w:r w:rsidR="00B76A64">
        <w:rPr>
          <w:rFonts w:ascii="HurmeGeometricSans3 Regular" w:hAnsi="HurmeGeometricSans3 Regular"/>
          <w:b/>
          <w:sz w:val="24"/>
          <w:szCs w:val="24"/>
        </w:rPr>
        <w:t xml:space="preserve"> </w:t>
      </w:r>
      <w:r w:rsidRPr="00D00026">
        <w:rPr>
          <w:rFonts w:ascii="HurmeGeometricSans3 Regular" w:hAnsi="HurmeGeometricSans3 Regular"/>
          <w:b/>
          <w:sz w:val="24"/>
          <w:szCs w:val="24"/>
        </w:rPr>
        <w:t xml:space="preserve">      </w:t>
      </w:r>
      <w:r w:rsidR="00D8342B">
        <w:rPr>
          <w:rFonts w:ascii="HurmeGeometricSans3 Regular" w:hAnsi="HurmeGeometricSans3 Regular"/>
          <w:b/>
          <w:sz w:val="24"/>
          <w:szCs w:val="24"/>
        </w:rPr>
        <w:t xml:space="preserve"> </w:t>
      </w:r>
      <w:r w:rsidR="00AE6126" w:rsidRPr="00D00026">
        <w:rPr>
          <w:rFonts w:ascii="HurmeGeometricSans3 Regular" w:hAnsi="HurmeGeometricSans3 Regular"/>
          <w:b/>
          <w:sz w:val="24"/>
          <w:szCs w:val="24"/>
        </w:rPr>
        <w:t xml:space="preserve">Minutes from </w:t>
      </w:r>
      <w:r w:rsidR="00591478">
        <w:rPr>
          <w:rFonts w:ascii="HurmeGeometricSans3 Regular" w:hAnsi="HurmeGeometricSans3 Regular"/>
          <w:b/>
          <w:sz w:val="24"/>
          <w:szCs w:val="24"/>
        </w:rPr>
        <w:t>March</w:t>
      </w:r>
      <w:r w:rsidR="00B76A64">
        <w:rPr>
          <w:rFonts w:ascii="HurmeGeometricSans3 Regular" w:hAnsi="HurmeGeometricSans3 Regular"/>
          <w:b/>
          <w:sz w:val="24"/>
          <w:szCs w:val="24"/>
        </w:rPr>
        <w:t xml:space="preserve"> </w:t>
      </w:r>
      <w:r w:rsidR="00591478">
        <w:rPr>
          <w:rFonts w:ascii="HurmeGeometricSans3 Regular" w:hAnsi="HurmeGeometricSans3 Regular"/>
          <w:b/>
          <w:sz w:val="24"/>
          <w:szCs w:val="24"/>
        </w:rPr>
        <w:t>14</w:t>
      </w:r>
      <w:r w:rsidR="00813F93" w:rsidRPr="00D00026">
        <w:rPr>
          <w:rFonts w:ascii="HurmeGeometricSans3 Regular" w:hAnsi="HurmeGeometricSans3 Regular"/>
          <w:b/>
          <w:sz w:val="24"/>
          <w:szCs w:val="24"/>
        </w:rPr>
        <w:t>, 20</w:t>
      </w:r>
      <w:r w:rsidR="008D7DD7" w:rsidRPr="00D00026">
        <w:rPr>
          <w:rFonts w:ascii="HurmeGeometricSans3 Regular" w:hAnsi="HurmeGeometricSans3 Regular"/>
          <w:b/>
          <w:sz w:val="24"/>
          <w:szCs w:val="24"/>
        </w:rPr>
        <w:t>2</w:t>
      </w:r>
      <w:r w:rsidR="00B76A64">
        <w:rPr>
          <w:rFonts w:ascii="HurmeGeometricSans3 Regular" w:hAnsi="HurmeGeometricSans3 Regular"/>
          <w:b/>
          <w:sz w:val="24"/>
          <w:szCs w:val="24"/>
        </w:rPr>
        <w:t>4</w:t>
      </w:r>
    </w:p>
    <w:p w14:paraId="0F202B74" w14:textId="4078BA3A" w:rsidR="00AE6126" w:rsidRPr="00D00026" w:rsidRDefault="008A6973" w:rsidP="00AE6126">
      <w:pPr>
        <w:pStyle w:val="NoSpacing"/>
        <w:rPr>
          <w:rFonts w:ascii="HurmeGeometricSans3 Regular" w:hAnsi="HurmeGeometricSans3 Regular"/>
          <w:b/>
          <w:sz w:val="24"/>
          <w:szCs w:val="24"/>
        </w:rPr>
      </w:pPr>
      <w:r w:rsidRPr="00D00026">
        <w:rPr>
          <w:rFonts w:ascii="HurmeGeometricSans3 Regular" w:hAnsi="HurmeGeometricSans3 Regular"/>
          <w:b/>
          <w:sz w:val="24"/>
          <w:szCs w:val="24"/>
        </w:rPr>
        <w:t xml:space="preserve"> </w:t>
      </w:r>
    </w:p>
    <w:p w14:paraId="10367031" w14:textId="77777777" w:rsidR="00E43116" w:rsidRDefault="00E43116" w:rsidP="00AE6126">
      <w:pPr>
        <w:pStyle w:val="NoSpacing"/>
        <w:rPr>
          <w:rFonts w:ascii="HurmeGeometricSans3 Regular" w:hAnsi="HurmeGeometricSans3 Regular"/>
          <w:sz w:val="24"/>
          <w:szCs w:val="24"/>
        </w:rPr>
      </w:pPr>
    </w:p>
    <w:p w14:paraId="649239EE" w14:textId="77777777" w:rsidR="00E43116" w:rsidRDefault="00E43116" w:rsidP="00AE6126">
      <w:pPr>
        <w:pStyle w:val="NoSpacing"/>
        <w:rPr>
          <w:rFonts w:ascii="HurmeGeometricSans3 Regular" w:hAnsi="HurmeGeometricSans3 Regular"/>
          <w:sz w:val="24"/>
          <w:szCs w:val="24"/>
        </w:rPr>
      </w:pPr>
    </w:p>
    <w:p w14:paraId="34C4B99F" w14:textId="137AAED7" w:rsidR="00516168" w:rsidRDefault="000322FC" w:rsidP="00AE6126">
      <w:pPr>
        <w:pStyle w:val="NoSpacing"/>
        <w:rPr>
          <w:rFonts w:ascii="HurmeGeometricSans3 Regular" w:hAnsi="HurmeGeometricSans3 Regular"/>
          <w:sz w:val="24"/>
          <w:szCs w:val="24"/>
        </w:rPr>
      </w:pPr>
      <w:r w:rsidRPr="00D00026">
        <w:rPr>
          <w:rFonts w:ascii="HurmeGeometricSans3 Regular" w:hAnsi="HurmeGeometricSans3 Regular"/>
          <w:sz w:val="24"/>
          <w:szCs w:val="24"/>
        </w:rPr>
        <w:t>The m</w:t>
      </w:r>
      <w:r w:rsidR="00DF2995" w:rsidRPr="00D00026">
        <w:rPr>
          <w:rFonts w:ascii="HurmeGeometricSans3 Regular" w:hAnsi="HurmeGeometricSans3 Regular"/>
          <w:sz w:val="24"/>
          <w:szCs w:val="24"/>
        </w:rPr>
        <w:t>eeting was called to order at</w:t>
      </w:r>
      <w:r w:rsidR="004E4B40" w:rsidRPr="00D00026">
        <w:rPr>
          <w:rFonts w:ascii="HurmeGeometricSans3 Regular" w:hAnsi="HurmeGeometricSans3 Regular"/>
          <w:sz w:val="24"/>
          <w:szCs w:val="24"/>
        </w:rPr>
        <w:t xml:space="preserve"> </w:t>
      </w:r>
      <w:r w:rsidR="00D8342B">
        <w:rPr>
          <w:rFonts w:ascii="HurmeGeometricSans3 Regular" w:hAnsi="HurmeGeometricSans3 Regular"/>
          <w:sz w:val="24"/>
          <w:szCs w:val="24"/>
        </w:rPr>
        <w:t>2</w:t>
      </w:r>
      <w:r w:rsidR="008341AF">
        <w:rPr>
          <w:rFonts w:ascii="HurmeGeometricSans3 Regular" w:hAnsi="HurmeGeometricSans3 Regular"/>
          <w:sz w:val="24"/>
          <w:szCs w:val="24"/>
        </w:rPr>
        <w:t>:</w:t>
      </w:r>
      <w:r w:rsidR="00F3435C" w:rsidRPr="00D00026">
        <w:rPr>
          <w:rFonts w:ascii="HurmeGeometricSans3 Regular" w:hAnsi="HurmeGeometricSans3 Regular"/>
          <w:sz w:val="24"/>
          <w:szCs w:val="24"/>
        </w:rPr>
        <w:t>0</w:t>
      </w:r>
      <w:r w:rsidR="00DF7251">
        <w:rPr>
          <w:rFonts w:ascii="HurmeGeometricSans3 Regular" w:hAnsi="HurmeGeometricSans3 Regular"/>
          <w:sz w:val="24"/>
          <w:szCs w:val="24"/>
        </w:rPr>
        <w:t>1</w:t>
      </w:r>
      <w:r w:rsidR="00DF2995" w:rsidRPr="00D00026">
        <w:rPr>
          <w:rFonts w:ascii="HurmeGeometricSans3 Regular" w:hAnsi="HurmeGeometricSans3 Regular"/>
          <w:sz w:val="24"/>
          <w:szCs w:val="24"/>
        </w:rPr>
        <w:t xml:space="preserve"> </w:t>
      </w:r>
      <w:r w:rsidR="001C3755">
        <w:rPr>
          <w:rFonts w:ascii="HurmeGeometricSans3 Regular" w:hAnsi="HurmeGeometricSans3 Regular"/>
          <w:sz w:val="24"/>
          <w:szCs w:val="24"/>
        </w:rPr>
        <w:t>p</w:t>
      </w:r>
      <w:r w:rsidR="00DF2995" w:rsidRPr="00D00026">
        <w:rPr>
          <w:rFonts w:ascii="HurmeGeometricSans3 Regular" w:hAnsi="HurmeGeometricSans3 Regular"/>
          <w:sz w:val="24"/>
          <w:szCs w:val="24"/>
        </w:rPr>
        <w:t xml:space="preserve">m </w:t>
      </w:r>
      <w:r w:rsidR="001C3755">
        <w:rPr>
          <w:rFonts w:ascii="HurmeGeometricSans3 Regular" w:hAnsi="HurmeGeometricSans3 Regular"/>
          <w:sz w:val="24"/>
          <w:szCs w:val="24"/>
        </w:rPr>
        <w:t xml:space="preserve">Eastern </w:t>
      </w:r>
      <w:r w:rsidR="008341AF">
        <w:rPr>
          <w:rFonts w:ascii="HurmeGeometricSans3 Regular" w:hAnsi="HurmeGeometricSans3 Regular"/>
          <w:sz w:val="24"/>
          <w:szCs w:val="24"/>
        </w:rPr>
        <w:t>T</w:t>
      </w:r>
      <w:r w:rsidR="0011486A" w:rsidRPr="00D00026">
        <w:rPr>
          <w:rFonts w:ascii="HurmeGeometricSans3 Regular" w:hAnsi="HurmeGeometricSans3 Regular"/>
          <w:sz w:val="24"/>
          <w:szCs w:val="24"/>
        </w:rPr>
        <w:t>ime</w:t>
      </w:r>
      <w:r w:rsidRPr="00D00026">
        <w:rPr>
          <w:rFonts w:ascii="HurmeGeometricSans3 Regular" w:hAnsi="HurmeGeometricSans3 Regular"/>
          <w:sz w:val="24"/>
          <w:szCs w:val="24"/>
        </w:rPr>
        <w:t xml:space="preserve">, per the </w:t>
      </w:r>
      <w:r w:rsidR="001C3755">
        <w:rPr>
          <w:rFonts w:ascii="HurmeGeometricSans3 Regular" w:hAnsi="HurmeGeometricSans3 Regular"/>
          <w:sz w:val="24"/>
          <w:szCs w:val="24"/>
        </w:rPr>
        <w:t xml:space="preserve">Teams invite sent </w:t>
      </w:r>
      <w:r w:rsidRPr="00D00026">
        <w:rPr>
          <w:rFonts w:ascii="HurmeGeometricSans3 Regular" w:hAnsi="HurmeGeometricSans3 Regular"/>
          <w:sz w:val="24"/>
          <w:szCs w:val="24"/>
        </w:rPr>
        <w:t>to all members of the consortium</w:t>
      </w:r>
      <w:r w:rsidR="00D27D88">
        <w:rPr>
          <w:rFonts w:ascii="HurmeGeometricSans3 Regular" w:hAnsi="HurmeGeometricSans3 Regular"/>
          <w:sz w:val="24"/>
          <w:szCs w:val="24"/>
        </w:rPr>
        <w:t xml:space="preserve"> on T</w:t>
      </w:r>
      <w:r w:rsidR="00591478">
        <w:rPr>
          <w:rFonts w:ascii="HurmeGeometricSans3 Regular" w:hAnsi="HurmeGeometricSans3 Regular"/>
          <w:sz w:val="24"/>
          <w:szCs w:val="24"/>
        </w:rPr>
        <w:t>uesday</w:t>
      </w:r>
      <w:r w:rsidR="00E161F0">
        <w:rPr>
          <w:rFonts w:ascii="HurmeGeometricSans3 Regular" w:hAnsi="HurmeGeometricSans3 Regular"/>
          <w:sz w:val="24"/>
          <w:szCs w:val="24"/>
        </w:rPr>
        <w:t>,</w:t>
      </w:r>
      <w:r w:rsidR="00D27D88">
        <w:rPr>
          <w:rFonts w:ascii="HurmeGeometricSans3 Regular" w:hAnsi="HurmeGeometricSans3 Regular"/>
          <w:sz w:val="24"/>
          <w:szCs w:val="24"/>
        </w:rPr>
        <w:t xml:space="preserve"> </w:t>
      </w:r>
      <w:r w:rsidR="00591478">
        <w:rPr>
          <w:rFonts w:ascii="HurmeGeometricSans3 Regular" w:hAnsi="HurmeGeometricSans3 Regular"/>
          <w:sz w:val="24"/>
          <w:szCs w:val="24"/>
        </w:rPr>
        <w:t>March</w:t>
      </w:r>
      <w:r w:rsidR="005044DC">
        <w:rPr>
          <w:rFonts w:ascii="HurmeGeometricSans3 Regular" w:hAnsi="HurmeGeometricSans3 Regular"/>
          <w:sz w:val="24"/>
          <w:szCs w:val="24"/>
        </w:rPr>
        <w:t xml:space="preserve"> </w:t>
      </w:r>
      <w:r w:rsidR="00204DCA">
        <w:rPr>
          <w:rFonts w:ascii="HurmeGeometricSans3 Regular" w:hAnsi="HurmeGeometricSans3 Regular"/>
          <w:sz w:val="24"/>
          <w:szCs w:val="24"/>
        </w:rPr>
        <w:t>1</w:t>
      </w:r>
      <w:r w:rsidR="007F2975">
        <w:rPr>
          <w:rFonts w:ascii="HurmeGeometricSans3 Regular" w:hAnsi="HurmeGeometricSans3 Regular"/>
          <w:sz w:val="24"/>
          <w:szCs w:val="24"/>
        </w:rPr>
        <w:t>2</w:t>
      </w:r>
      <w:r w:rsidR="00D27D88">
        <w:rPr>
          <w:rFonts w:ascii="HurmeGeometricSans3 Regular" w:hAnsi="HurmeGeometricSans3 Regular"/>
          <w:sz w:val="24"/>
          <w:szCs w:val="24"/>
        </w:rPr>
        <w:t>th</w:t>
      </w:r>
      <w:r w:rsidR="00590C78">
        <w:rPr>
          <w:rFonts w:ascii="HurmeGeometricSans3 Regular" w:hAnsi="HurmeGeometricSans3 Regular"/>
          <w:sz w:val="24"/>
          <w:szCs w:val="24"/>
        </w:rPr>
        <w:t xml:space="preserve">. </w:t>
      </w:r>
    </w:p>
    <w:p w14:paraId="67C7924E" w14:textId="77777777" w:rsidR="0003028E" w:rsidRPr="00D00026" w:rsidRDefault="0003028E" w:rsidP="00AE6126">
      <w:pPr>
        <w:pStyle w:val="NoSpacing"/>
        <w:rPr>
          <w:rFonts w:ascii="HurmeGeometricSans3 Regular" w:hAnsi="HurmeGeometricSans3 Regular"/>
          <w:sz w:val="24"/>
          <w:szCs w:val="24"/>
        </w:rPr>
      </w:pPr>
    </w:p>
    <w:p w14:paraId="20452DAD" w14:textId="6FEBE248" w:rsidR="00FA72D6" w:rsidRDefault="00AE6126" w:rsidP="00AE6126">
      <w:pPr>
        <w:pStyle w:val="NoSpacing"/>
        <w:rPr>
          <w:rFonts w:ascii="HurmeGeometricSans3 Regular" w:hAnsi="HurmeGeometricSans3 Regular"/>
          <w:sz w:val="24"/>
          <w:szCs w:val="24"/>
        </w:rPr>
      </w:pPr>
      <w:r w:rsidRPr="00D00026">
        <w:rPr>
          <w:rFonts w:ascii="HurmeGeometricSans3 Regular" w:hAnsi="HurmeGeometricSans3 Regular"/>
          <w:b/>
          <w:sz w:val="24"/>
          <w:szCs w:val="24"/>
        </w:rPr>
        <w:t>Attendance:</w:t>
      </w:r>
      <w:r w:rsidRPr="00D00026">
        <w:rPr>
          <w:rFonts w:ascii="HurmeGeometricSans3 Regular" w:hAnsi="HurmeGeometricSans3 Regular"/>
          <w:sz w:val="24"/>
          <w:szCs w:val="24"/>
        </w:rPr>
        <w:t xml:space="preserve"> </w:t>
      </w:r>
    </w:p>
    <w:tbl>
      <w:tblPr>
        <w:tblW w:w="4340" w:type="dxa"/>
        <w:tblLook w:val="04A0" w:firstRow="1" w:lastRow="0" w:firstColumn="1" w:lastColumn="0" w:noHBand="0" w:noVBand="1"/>
      </w:tblPr>
      <w:tblGrid>
        <w:gridCol w:w="2100"/>
        <w:gridCol w:w="2240"/>
      </w:tblGrid>
      <w:tr w:rsidR="00D72DA3" w:rsidRPr="00D72DA3" w14:paraId="3DB201C1" w14:textId="77777777" w:rsidTr="00D72DA3">
        <w:trPr>
          <w:trHeight w:val="290"/>
        </w:trPr>
        <w:tc>
          <w:tcPr>
            <w:tcW w:w="2100" w:type="dxa"/>
            <w:tcBorders>
              <w:top w:val="nil"/>
              <w:left w:val="nil"/>
              <w:bottom w:val="nil"/>
              <w:right w:val="nil"/>
            </w:tcBorders>
            <w:shd w:val="clear" w:color="auto" w:fill="auto"/>
            <w:noWrap/>
            <w:vAlign w:val="bottom"/>
            <w:hideMark/>
          </w:tcPr>
          <w:p w14:paraId="7A54AC2C"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ATCO</w:t>
            </w:r>
          </w:p>
        </w:tc>
        <w:tc>
          <w:tcPr>
            <w:tcW w:w="2240" w:type="dxa"/>
            <w:tcBorders>
              <w:top w:val="nil"/>
              <w:left w:val="nil"/>
              <w:bottom w:val="nil"/>
              <w:right w:val="nil"/>
            </w:tcBorders>
            <w:shd w:val="clear" w:color="auto" w:fill="auto"/>
            <w:noWrap/>
            <w:vAlign w:val="bottom"/>
            <w:hideMark/>
          </w:tcPr>
          <w:p w14:paraId="1D5E1756"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Waylon Helman</w:t>
            </w:r>
          </w:p>
        </w:tc>
      </w:tr>
      <w:tr w:rsidR="00D72DA3" w:rsidRPr="00D72DA3" w14:paraId="2BF1BFAA" w14:textId="77777777" w:rsidTr="00D72DA3">
        <w:trPr>
          <w:trHeight w:val="290"/>
        </w:trPr>
        <w:tc>
          <w:tcPr>
            <w:tcW w:w="2100" w:type="dxa"/>
            <w:tcBorders>
              <w:top w:val="nil"/>
              <w:left w:val="nil"/>
              <w:bottom w:val="nil"/>
              <w:right w:val="nil"/>
            </w:tcBorders>
            <w:shd w:val="clear" w:color="auto" w:fill="auto"/>
            <w:noWrap/>
            <w:vAlign w:val="bottom"/>
            <w:hideMark/>
          </w:tcPr>
          <w:p w14:paraId="70FA15D6"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Atmos</w:t>
            </w:r>
          </w:p>
        </w:tc>
        <w:tc>
          <w:tcPr>
            <w:tcW w:w="2240" w:type="dxa"/>
            <w:tcBorders>
              <w:top w:val="nil"/>
              <w:left w:val="nil"/>
              <w:bottom w:val="nil"/>
              <w:right w:val="nil"/>
            </w:tcBorders>
            <w:shd w:val="clear" w:color="auto" w:fill="auto"/>
            <w:noWrap/>
            <w:vAlign w:val="bottom"/>
            <w:hideMark/>
          </w:tcPr>
          <w:p w14:paraId="4524B2F2"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Greg Anderson</w:t>
            </w:r>
          </w:p>
        </w:tc>
      </w:tr>
      <w:tr w:rsidR="00D72DA3" w:rsidRPr="00D72DA3" w14:paraId="61D6148B" w14:textId="77777777" w:rsidTr="00D72DA3">
        <w:trPr>
          <w:trHeight w:val="290"/>
        </w:trPr>
        <w:tc>
          <w:tcPr>
            <w:tcW w:w="2100" w:type="dxa"/>
            <w:tcBorders>
              <w:top w:val="nil"/>
              <w:left w:val="nil"/>
              <w:bottom w:val="nil"/>
              <w:right w:val="nil"/>
            </w:tcBorders>
            <w:shd w:val="clear" w:color="auto" w:fill="auto"/>
            <w:noWrap/>
            <w:vAlign w:val="bottom"/>
            <w:hideMark/>
          </w:tcPr>
          <w:p w14:paraId="745296C0"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Atmos</w:t>
            </w:r>
          </w:p>
        </w:tc>
        <w:tc>
          <w:tcPr>
            <w:tcW w:w="2240" w:type="dxa"/>
            <w:tcBorders>
              <w:top w:val="nil"/>
              <w:left w:val="nil"/>
              <w:bottom w:val="nil"/>
              <w:right w:val="nil"/>
            </w:tcBorders>
            <w:shd w:val="clear" w:color="auto" w:fill="auto"/>
            <w:noWrap/>
            <w:vAlign w:val="bottom"/>
            <w:hideMark/>
          </w:tcPr>
          <w:p w14:paraId="1F6E3438"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Bridget Wallace</w:t>
            </w:r>
          </w:p>
        </w:tc>
      </w:tr>
      <w:tr w:rsidR="00D72DA3" w:rsidRPr="00D72DA3" w14:paraId="128C99B1" w14:textId="77777777" w:rsidTr="00D72DA3">
        <w:trPr>
          <w:trHeight w:val="290"/>
        </w:trPr>
        <w:tc>
          <w:tcPr>
            <w:tcW w:w="2100" w:type="dxa"/>
            <w:tcBorders>
              <w:top w:val="nil"/>
              <w:left w:val="nil"/>
              <w:bottom w:val="nil"/>
              <w:right w:val="nil"/>
            </w:tcBorders>
            <w:shd w:val="clear" w:color="auto" w:fill="auto"/>
            <w:noWrap/>
            <w:vAlign w:val="bottom"/>
            <w:hideMark/>
          </w:tcPr>
          <w:p w14:paraId="6CDF0E48"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 xml:space="preserve">Black Hills Energy </w:t>
            </w:r>
          </w:p>
        </w:tc>
        <w:tc>
          <w:tcPr>
            <w:tcW w:w="2240" w:type="dxa"/>
            <w:tcBorders>
              <w:top w:val="nil"/>
              <w:left w:val="nil"/>
              <w:bottom w:val="nil"/>
              <w:right w:val="nil"/>
            </w:tcBorders>
            <w:shd w:val="clear" w:color="auto" w:fill="auto"/>
            <w:noWrap/>
            <w:vAlign w:val="bottom"/>
            <w:hideMark/>
          </w:tcPr>
          <w:p w14:paraId="4433CEAD"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Scott Zaruba</w:t>
            </w:r>
          </w:p>
        </w:tc>
      </w:tr>
      <w:tr w:rsidR="00D72DA3" w:rsidRPr="00D72DA3" w14:paraId="6E7942ED" w14:textId="77777777" w:rsidTr="00D72DA3">
        <w:trPr>
          <w:trHeight w:val="290"/>
        </w:trPr>
        <w:tc>
          <w:tcPr>
            <w:tcW w:w="2100" w:type="dxa"/>
            <w:tcBorders>
              <w:top w:val="nil"/>
              <w:left w:val="nil"/>
              <w:bottom w:val="nil"/>
              <w:right w:val="nil"/>
            </w:tcBorders>
            <w:shd w:val="clear" w:color="auto" w:fill="auto"/>
            <w:noWrap/>
            <w:vAlign w:val="bottom"/>
            <w:hideMark/>
          </w:tcPr>
          <w:p w14:paraId="36F0E2C9"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CenterPoint Energy</w:t>
            </w:r>
          </w:p>
        </w:tc>
        <w:tc>
          <w:tcPr>
            <w:tcW w:w="2240" w:type="dxa"/>
            <w:tcBorders>
              <w:top w:val="nil"/>
              <w:left w:val="nil"/>
              <w:bottom w:val="nil"/>
              <w:right w:val="nil"/>
            </w:tcBorders>
            <w:shd w:val="clear" w:color="auto" w:fill="auto"/>
            <w:noWrap/>
            <w:vAlign w:val="bottom"/>
            <w:hideMark/>
          </w:tcPr>
          <w:p w14:paraId="5238F76F"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Randy Cech</w:t>
            </w:r>
          </w:p>
        </w:tc>
      </w:tr>
      <w:tr w:rsidR="00D72DA3" w:rsidRPr="00D72DA3" w14:paraId="27122F21" w14:textId="77777777" w:rsidTr="00D72DA3">
        <w:trPr>
          <w:trHeight w:val="290"/>
        </w:trPr>
        <w:tc>
          <w:tcPr>
            <w:tcW w:w="2100" w:type="dxa"/>
            <w:tcBorders>
              <w:top w:val="nil"/>
              <w:left w:val="nil"/>
              <w:bottom w:val="nil"/>
              <w:right w:val="nil"/>
            </w:tcBorders>
            <w:shd w:val="clear" w:color="auto" w:fill="auto"/>
            <w:noWrap/>
            <w:vAlign w:val="bottom"/>
            <w:hideMark/>
          </w:tcPr>
          <w:p w14:paraId="3D0963A0"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Citizens Energy Group</w:t>
            </w:r>
          </w:p>
        </w:tc>
        <w:tc>
          <w:tcPr>
            <w:tcW w:w="2240" w:type="dxa"/>
            <w:tcBorders>
              <w:top w:val="nil"/>
              <w:left w:val="nil"/>
              <w:bottom w:val="nil"/>
              <w:right w:val="nil"/>
            </w:tcBorders>
            <w:shd w:val="clear" w:color="auto" w:fill="auto"/>
            <w:noWrap/>
            <w:vAlign w:val="bottom"/>
            <w:hideMark/>
          </w:tcPr>
          <w:p w14:paraId="2C3FCFC3"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Diane Ashlock</w:t>
            </w:r>
          </w:p>
        </w:tc>
      </w:tr>
      <w:tr w:rsidR="00D72DA3" w:rsidRPr="00D72DA3" w14:paraId="15A83AF8" w14:textId="77777777" w:rsidTr="00D72DA3">
        <w:trPr>
          <w:trHeight w:val="290"/>
        </w:trPr>
        <w:tc>
          <w:tcPr>
            <w:tcW w:w="2100" w:type="dxa"/>
            <w:tcBorders>
              <w:top w:val="nil"/>
              <w:left w:val="nil"/>
              <w:bottom w:val="nil"/>
              <w:right w:val="nil"/>
            </w:tcBorders>
            <w:shd w:val="clear" w:color="auto" w:fill="auto"/>
            <w:noWrap/>
            <w:vAlign w:val="bottom"/>
            <w:hideMark/>
          </w:tcPr>
          <w:p w14:paraId="7FA6BCCE"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DTE Energy</w:t>
            </w:r>
          </w:p>
        </w:tc>
        <w:tc>
          <w:tcPr>
            <w:tcW w:w="2240" w:type="dxa"/>
            <w:tcBorders>
              <w:top w:val="nil"/>
              <w:left w:val="nil"/>
              <w:bottom w:val="nil"/>
              <w:right w:val="nil"/>
            </w:tcBorders>
            <w:shd w:val="clear" w:color="auto" w:fill="auto"/>
            <w:noWrap/>
            <w:vAlign w:val="bottom"/>
            <w:hideMark/>
          </w:tcPr>
          <w:p w14:paraId="3AA63767"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Charlie Kondek</w:t>
            </w:r>
          </w:p>
        </w:tc>
      </w:tr>
      <w:tr w:rsidR="00D72DA3" w:rsidRPr="00D72DA3" w14:paraId="793947D1" w14:textId="77777777" w:rsidTr="00D72DA3">
        <w:trPr>
          <w:trHeight w:val="290"/>
        </w:trPr>
        <w:tc>
          <w:tcPr>
            <w:tcW w:w="2100" w:type="dxa"/>
            <w:tcBorders>
              <w:top w:val="nil"/>
              <w:left w:val="nil"/>
              <w:bottom w:val="nil"/>
              <w:right w:val="nil"/>
            </w:tcBorders>
            <w:shd w:val="clear" w:color="auto" w:fill="auto"/>
            <w:noWrap/>
            <w:vAlign w:val="bottom"/>
            <w:hideMark/>
          </w:tcPr>
          <w:p w14:paraId="71EAF9AF"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Duke Energy (Piedmont)</w:t>
            </w:r>
          </w:p>
        </w:tc>
        <w:tc>
          <w:tcPr>
            <w:tcW w:w="2240" w:type="dxa"/>
            <w:tcBorders>
              <w:top w:val="nil"/>
              <w:left w:val="nil"/>
              <w:bottom w:val="nil"/>
              <w:right w:val="nil"/>
            </w:tcBorders>
            <w:shd w:val="clear" w:color="auto" w:fill="auto"/>
            <w:noWrap/>
            <w:vAlign w:val="bottom"/>
            <w:hideMark/>
          </w:tcPr>
          <w:p w14:paraId="5E799440"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Leslie Hubbell</w:t>
            </w:r>
          </w:p>
        </w:tc>
      </w:tr>
      <w:tr w:rsidR="00D72DA3" w:rsidRPr="00D72DA3" w14:paraId="74408FBD" w14:textId="77777777" w:rsidTr="00D72DA3">
        <w:trPr>
          <w:trHeight w:val="290"/>
        </w:trPr>
        <w:tc>
          <w:tcPr>
            <w:tcW w:w="2100" w:type="dxa"/>
            <w:tcBorders>
              <w:top w:val="nil"/>
              <w:left w:val="nil"/>
              <w:bottom w:val="nil"/>
              <w:right w:val="nil"/>
            </w:tcBorders>
            <w:shd w:val="clear" w:color="auto" w:fill="auto"/>
            <w:noWrap/>
            <w:vAlign w:val="bottom"/>
            <w:hideMark/>
          </w:tcPr>
          <w:p w14:paraId="258524B3"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Duke Energy (Piedmont)</w:t>
            </w:r>
          </w:p>
        </w:tc>
        <w:tc>
          <w:tcPr>
            <w:tcW w:w="2240" w:type="dxa"/>
            <w:tcBorders>
              <w:top w:val="nil"/>
              <w:left w:val="nil"/>
              <w:bottom w:val="nil"/>
              <w:right w:val="nil"/>
            </w:tcBorders>
            <w:shd w:val="clear" w:color="auto" w:fill="auto"/>
            <w:noWrap/>
            <w:vAlign w:val="bottom"/>
            <w:hideMark/>
          </w:tcPr>
          <w:p w14:paraId="7FDD9F98"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Terry Marcum</w:t>
            </w:r>
          </w:p>
        </w:tc>
      </w:tr>
      <w:tr w:rsidR="00D72DA3" w:rsidRPr="00D72DA3" w14:paraId="755241D4" w14:textId="77777777" w:rsidTr="00D72DA3">
        <w:trPr>
          <w:trHeight w:val="290"/>
        </w:trPr>
        <w:tc>
          <w:tcPr>
            <w:tcW w:w="2100" w:type="dxa"/>
            <w:tcBorders>
              <w:top w:val="nil"/>
              <w:left w:val="nil"/>
              <w:bottom w:val="nil"/>
              <w:right w:val="nil"/>
            </w:tcBorders>
            <w:shd w:val="clear" w:color="auto" w:fill="auto"/>
            <w:noWrap/>
            <w:vAlign w:val="bottom"/>
            <w:hideMark/>
          </w:tcPr>
          <w:p w14:paraId="6BD739DF"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Hawaii Gas Company</w:t>
            </w:r>
          </w:p>
        </w:tc>
        <w:tc>
          <w:tcPr>
            <w:tcW w:w="2240" w:type="dxa"/>
            <w:tcBorders>
              <w:top w:val="nil"/>
              <w:left w:val="nil"/>
              <w:bottom w:val="nil"/>
              <w:right w:val="nil"/>
            </w:tcBorders>
            <w:shd w:val="clear" w:color="auto" w:fill="auto"/>
            <w:noWrap/>
            <w:vAlign w:val="bottom"/>
            <w:hideMark/>
          </w:tcPr>
          <w:p w14:paraId="3AD415BA"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 xml:space="preserve">Audrey </w:t>
            </w:r>
            <w:proofErr w:type="spellStart"/>
            <w:r w:rsidRPr="00D72DA3">
              <w:rPr>
                <w:rFonts w:ascii="Arial" w:eastAsia="Times New Roman" w:hAnsi="Arial" w:cs="Arial"/>
                <w:sz w:val="16"/>
                <w:szCs w:val="16"/>
              </w:rPr>
              <w:t>Okaneku</w:t>
            </w:r>
            <w:proofErr w:type="spellEnd"/>
          </w:p>
        </w:tc>
      </w:tr>
      <w:tr w:rsidR="00D72DA3" w:rsidRPr="00D72DA3" w14:paraId="2E3504F6" w14:textId="77777777" w:rsidTr="00D72DA3">
        <w:trPr>
          <w:trHeight w:val="290"/>
        </w:trPr>
        <w:tc>
          <w:tcPr>
            <w:tcW w:w="2100" w:type="dxa"/>
            <w:tcBorders>
              <w:top w:val="nil"/>
              <w:left w:val="nil"/>
              <w:bottom w:val="nil"/>
              <w:right w:val="nil"/>
            </w:tcBorders>
            <w:shd w:val="clear" w:color="auto" w:fill="auto"/>
            <w:noWrap/>
            <w:vAlign w:val="bottom"/>
            <w:hideMark/>
          </w:tcPr>
          <w:p w14:paraId="6FB46A3C"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Lake Apopka</w:t>
            </w:r>
          </w:p>
        </w:tc>
        <w:tc>
          <w:tcPr>
            <w:tcW w:w="2240" w:type="dxa"/>
            <w:tcBorders>
              <w:top w:val="nil"/>
              <w:left w:val="nil"/>
              <w:bottom w:val="nil"/>
              <w:right w:val="nil"/>
            </w:tcBorders>
            <w:shd w:val="clear" w:color="auto" w:fill="auto"/>
            <w:noWrap/>
            <w:vAlign w:val="bottom"/>
            <w:hideMark/>
          </w:tcPr>
          <w:p w14:paraId="775C6253"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Brian Ciavarella</w:t>
            </w:r>
          </w:p>
        </w:tc>
      </w:tr>
      <w:tr w:rsidR="00D72DA3" w:rsidRPr="00D72DA3" w14:paraId="7B1E62AA" w14:textId="77777777" w:rsidTr="00D72DA3">
        <w:trPr>
          <w:trHeight w:val="290"/>
        </w:trPr>
        <w:tc>
          <w:tcPr>
            <w:tcW w:w="2100" w:type="dxa"/>
            <w:tcBorders>
              <w:top w:val="nil"/>
              <w:left w:val="nil"/>
              <w:bottom w:val="nil"/>
              <w:right w:val="nil"/>
            </w:tcBorders>
            <w:shd w:val="clear" w:color="auto" w:fill="auto"/>
            <w:noWrap/>
            <w:vAlign w:val="bottom"/>
            <w:hideMark/>
          </w:tcPr>
          <w:p w14:paraId="430C201E"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Lake Apopka</w:t>
            </w:r>
          </w:p>
        </w:tc>
        <w:tc>
          <w:tcPr>
            <w:tcW w:w="2240" w:type="dxa"/>
            <w:tcBorders>
              <w:top w:val="nil"/>
              <w:left w:val="nil"/>
              <w:bottom w:val="nil"/>
              <w:right w:val="nil"/>
            </w:tcBorders>
            <w:shd w:val="clear" w:color="auto" w:fill="auto"/>
            <w:noWrap/>
            <w:vAlign w:val="bottom"/>
            <w:hideMark/>
          </w:tcPr>
          <w:p w14:paraId="4338F511"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Monica Marlow</w:t>
            </w:r>
          </w:p>
        </w:tc>
      </w:tr>
      <w:tr w:rsidR="00D72DA3" w:rsidRPr="00D72DA3" w14:paraId="574232EB" w14:textId="77777777" w:rsidTr="00D72DA3">
        <w:trPr>
          <w:trHeight w:val="290"/>
        </w:trPr>
        <w:tc>
          <w:tcPr>
            <w:tcW w:w="2100" w:type="dxa"/>
            <w:tcBorders>
              <w:top w:val="nil"/>
              <w:left w:val="nil"/>
              <w:bottom w:val="nil"/>
              <w:right w:val="nil"/>
            </w:tcBorders>
            <w:shd w:val="clear" w:color="auto" w:fill="auto"/>
            <w:noWrap/>
            <w:vAlign w:val="bottom"/>
            <w:hideMark/>
          </w:tcPr>
          <w:p w14:paraId="57BC1DA0"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National Fuel</w:t>
            </w:r>
          </w:p>
        </w:tc>
        <w:tc>
          <w:tcPr>
            <w:tcW w:w="2240" w:type="dxa"/>
            <w:tcBorders>
              <w:top w:val="nil"/>
              <w:left w:val="nil"/>
              <w:bottom w:val="nil"/>
              <w:right w:val="nil"/>
            </w:tcBorders>
            <w:shd w:val="clear" w:color="auto" w:fill="auto"/>
            <w:noWrap/>
            <w:vAlign w:val="bottom"/>
            <w:hideMark/>
          </w:tcPr>
          <w:p w14:paraId="66C9655B"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 xml:space="preserve">Marti Sawyer </w:t>
            </w:r>
          </w:p>
        </w:tc>
      </w:tr>
      <w:tr w:rsidR="00D72DA3" w:rsidRPr="00D72DA3" w14:paraId="37DECEAE" w14:textId="77777777" w:rsidTr="00D72DA3">
        <w:trPr>
          <w:trHeight w:val="290"/>
        </w:trPr>
        <w:tc>
          <w:tcPr>
            <w:tcW w:w="2100" w:type="dxa"/>
            <w:tcBorders>
              <w:top w:val="nil"/>
              <w:left w:val="nil"/>
              <w:bottom w:val="nil"/>
              <w:right w:val="nil"/>
            </w:tcBorders>
            <w:shd w:val="clear" w:color="auto" w:fill="auto"/>
            <w:noWrap/>
            <w:vAlign w:val="bottom"/>
            <w:hideMark/>
          </w:tcPr>
          <w:p w14:paraId="21A83990"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New Jersey Natural Gas</w:t>
            </w:r>
          </w:p>
        </w:tc>
        <w:tc>
          <w:tcPr>
            <w:tcW w:w="2240" w:type="dxa"/>
            <w:tcBorders>
              <w:top w:val="nil"/>
              <w:left w:val="nil"/>
              <w:bottom w:val="nil"/>
              <w:right w:val="nil"/>
            </w:tcBorders>
            <w:shd w:val="clear" w:color="auto" w:fill="auto"/>
            <w:noWrap/>
            <w:vAlign w:val="bottom"/>
            <w:hideMark/>
          </w:tcPr>
          <w:p w14:paraId="4DB51B22"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Tom Condon</w:t>
            </w:r>
          </w:p>
        </w:tc>
      </w:tr>
      <w:tr w:rsidR="00D72DA3" w:rsidRPr="00D72DA3" w14:paraId="4D80AE21" w14:textId="77777777" w:rsidTr="00D72DA3">
        <w:trPr>
          <w:trHeight w:val="290"/>
        </w:trPr>
        <w:tc>
          <w:tcPr>
            <w:tcW w:w="2100" w:type="dxa"/>
            <w:tcBorders>
              <w:top w:val="nil"/>
              <w:left w:val="nil"/>
              <w:bottom w:val="nil"/>
              <w:right w:val="nil"/>
            </w:tcBorders>
            <w:shd w:val="clear" w:color="auto" w:fill="auto"/>
            <w:noWrap/>
            <w:vAlign w:val="bottom"/>
            <w:hideMark/>
          </w:tcPr>
          <w:p w14:paraId="79ABAF31"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New Jersey Natural Gas</w:t>
            </w:r>
          </w:p>
        </w:tc>
        <w:tc>
          <w:tcPr>
            <w:tcW w:w="2240" w:type="dxa"/>
            <w:tcBorders>
              <w:top w:val="nil"/>
              <w:left w:val="nil"/>
              <w:bottom w:val="nil"/>
              <w:right w:val="nil"/>
            </w:tcBorders>
            <w:shd w:val="clear" w:color="auto" w:fill="auto"/>
            <w:noWrap/>
            <w:vAlign w:val="bottom"/>
            <w:hideMark/>
          </w:tcPr>
          <w:p w14:paraId="4A6CDDAA"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Chris Parmigiani</w:t>
            </w:r>
          </w:p>
        </w:tc>
      </w:tr>
      <w:tr w:rsidR="00D72DA3" w:rsidRPr="00D72DA3" w14:paraId="15E4220A" w14:textId="77777777" w:rsidTr="00D72DA3">
        <w:trPr>
          <w:trHeight w:val="290"/>
        </w:trPr>
        <w:tc>
          <w:tcPr>
            <w:tcW w:w="2100" w:type="dxa"/>
            <w:tcBorders>
              <w:top w:val="nil"/>
              <w:left w:val="nil"/>
              <w:bottom w:val="nil"/>
              <w:right w:val="nil"/>
            </w:tcBorders>
            <w:shd w:val="clear" w:color="auto" w:fill="auto"/>
            <w:noWrap/>
            <w:vAlign w:val="bottom"/>
            <w:hideMark/>
          </w:tcPr>
          <w:p w14:paraId="5CA50CFD"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NW Natural</w:t>
            </w:r>
          </w:p>
        </w:tc>
        <w:tc>
          <w:tcPr>
            <w:tcW w:w="2240" w:type="dxa"/>
            <w:tcBorders>
              <w:top w:val="nil"/>
              <w:left w:val="nil"/>
              <w:bottom w:val="nil"/>
              <w:right w:val="nil"/>
            </w:tcBorders>
            <w:shd w:val="clear" w:color="auto" w:fill="auto"/>
            <w:noWrap/>
            <w:vAlign w:val="bottom"/>
            <w:hideMark/>
          </w:tcPr>
          <w:p w14:paraId="42F0406B"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Brenda Hartzog</w:t>
            </w:r>
          </w:p>
        </w:tc>
      </w:tr>
      <w:tr w:rsidR="00D72DA3" w:rsidRPr="00D72DA3" w14:paraId="05134755" w14:textId="77777777" w:rsidTr="00D72DA3">
        <w:trPr>
          <w:trHeight w:val="290"/>
        </w:trPr>
        <w:tc>
          <w:tcPr>
            <w:tcW w:w="2100" w:type="dxa"/>
            <w:tcBorders>
              <w:top w:val="nil"/>
              <w:left w:val="nil"/>
              <w:bottom w:val="nil"/>
              <w:right w:val="nil"/>
            </w:tcBorders>
            <w:shd w:val="clear" w:color="auto" w:fill="auto"/>
            <w:noWrap/>
            <w:vAlign w:val="bottom"/>
            <w:hideMark/>
          </w:tcPr>
          <w:p w14:paraId="6BFA92F3"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NW Natural</w:t>
            </w:r>
          </w:p>
        </w:tc>
        <w:tc>
          <w:tcPr>
            <w:tcW w:w="2240" w:type="dxa"/>
            <w:tcBorders>
              <w:top w:val="nil"/>
              <w:left w:val="nil"/>
              <w:bottom w:val="nil"/>
              <w:right w:val="nil"/>
            </w:tcBorders>
            <w:shd w:val="clear" w:color="auto" w:fill="auto"/>
            <w:noWrap/>
            <w:vAlign w:val="bottom"/>
            <w:hideMark/>
          </w:tcPr>
          <w:p w14:paraId="06E472C3"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Samantha Moore</w:t>
            </w:r>
          </w:p>
        </w:tc>
      </w:tr>
      <w:tr w:rsidR="00D72DA3" w:rsidRPr="00D72DA3" w14:paraId="68218AA0" w14:textId="77777777" w:rsidTr="00D72DA3">
        <w:trPr>
          <w:trHeight w:val="290"/>
        </w:trPr>
        <w:tc>
          <w:tcPr>
            <w:tcW w:w="2100" w:type="dxa"/>
            <w:tcBorders>
              <w:top w:val="nil"/>
              <w:left w:val="nil"/>
              <w:bottom w:val="nil"/>
              <w:right w:val="nil"/>
            </w:tcBorders>
            <w:shd w:val="clear" w:color="auto" w:fill="auto"/>
            <w:noWrap/>
            <w:vAlign w:val="bottom"/>
            <w:hideMark/>
          </w:tcPr>
          <w:p w14:paraId="4FA44CF6"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NW Natural</w:t>
            </w:r>
          </w:p>
        </w:tc>
        <w:tc>
          <w:tcPr>
            <w:tcW w:w="2240" w:type="dxa"/>
            <w:tcBorders>
              <w:top w:val="nil"/>
              <w:left w:val="nil"/>
              <w:bottom w:val="nil"/>
              <w:right w:val="nil"/>
            </w:tcBorders>
            <w:shd w:val="clear" w:color="auto" w:fill="auto"/>
            <w:noWrap/>
            <w:vAlign w:val="bottom"/>
            <w:hideMark/>
          </w:tcPr>
          <w:p w14:paraId="6D296556"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Jeffrey Tamburro</w:t>
            </w:r>
          </w:p>
        </w:tc>
      </w:tr>
      <w:tr w:rsidR="00D72DA3" w:rsidRPr="00D72DA3" w14:paraId="1CB72744" w14:textId="77777777" w:rsidTr="00D72DA3">
        <w:trPr>
          <w:trHeight w:val="290"/>
        </w:trPr>
        <w:tc>
          <w:tcPr>
            <w:tcW w:w="2100" w:type="dxa"/>
            <w:tcBorders>
              <w:top w:val="nil"/>
              <w:left w:val="nil"/>
              <w:bottom w:val="nil"/>
              <w:right w:val="nil"/>
            </w:tcBorders>
            <w:shd w:val="clear" w:color="auto" w:fill="auto"/>
            <w:noWrap/>
            <w:vAlign w:val="bottom"/>
            <w:hideMark/>
          </w:tcPr>
          <w:p w14:paraId="69D01C06"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PGW</w:t>
            </w:r>
          </w:p>
        </w:tc>
        <w:tc>
          <w:tcPr>
            <w:tcW w:w="2240" w:type="dxa"/>
            <w:tcBorders>
              <w:top w:val="nil"/>
              <w:left w:val="nil"/>
              <w:bottom w:val="nil"/>
              <w:right w:val="nil"/>
            </w:tcBorders>
            <w:shd w:val="clear" w:color="auto" w:fill="auto"/>
            <w:noWrap/>
            <w:vAlign w:val="bottom"/>
            <w:hideMark/>
          </w:tcPr>
          <w:p w14:paraId="6FD014B4"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Sean Beaty</w:t>
            </w:r>
          </w:p>
        </w:tc>
      </w:tr>
      <w:tr w:rsidR="00D72DA3" w:rsidRPr="00D72DA3" w14:paraId="09993D0A" w14:textId="77777777" w:rsidTr="00D72DA3">
        <w:trPr>
          <w:trHeight w:val="290"/>
        </w:trPr>
        <w:tc>
          <w:tcPr>
            <w:tcW w:w="2100" w:type="dxa"/>
            <w:tcBorders>
              <w:top w:val="nil"/>
              <w:left w:val="nil"/>
              <w:bottom w:val="nil"/>
              <w:right w:val="nil"/>
            </w:tcBorders>
            <w:shd w:val="clear" w:color="auto" w:fill="auto"/>
            <w:noWrap/>
            <w:vAlign w:val="bottom"/>
            <w:hideMark/>
          </w:tcPr>
          <w:p w14:paraId="396A2881"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SDGE</w:t>
            </w:r>
          </w:p>
        </w:tc>
        <w:tc>
          <w:tcPr>
            <w:tcW w:w="2240" w:type="dxa"/>
            <w:tcBorders>
              <w:top w:val="nil"/>
              <w:left w:val="nil"/>
              <w:bottom w:val="nil"/>
              <w:right w:val="nil"/>
            </w:tcBorders>
            <w:shd w:val="clear" w:color="auto" w:fill="auto"/>
            <w:noWrap/>
            <w:vAlign w:val="bottom"/>
            <w:hideMark/>
          </w:tcPr>
          <w:p w14:paraId="38A0BDAC"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Mary Sweeney</w:t>
            </w:r>
          </w:p>
        </w:tc>
      </w:tr>
      <w:tr w:rsidR="00D72DA3" w:rsidRPr="00D72DA3" w14:paraId="7DFA20F7" w14:textId="77777777" w:rsidTr="00D72DA3">
        <w:trPr>
          <w:trHeight w:val="290"/>
        </w:trPr>
        <w:tc>
          <w:tcPr>
            <w:tcW w:w="2100" w:type="dxa"/>
            <w:tcBorders>
              <w:top w:val="nil"/>
              <w:left w:val="nil"/>
              <w:bottom w:val="nil"/>
              <w:right w:val="nil"/>
            </w:tcBorders>
            <w:shd w:val="clear" w:color="auto" w:fill="auto"/>
            <w:noWrap/>
            <w:vAlign w:val="bottom"/>
            <w:hideMark/>
          </w:tcPr>
          <w:p w14:paraId="56C75C08"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Summit Utilities</w:t>
            </w:r>
          </w:p>
        </w:tc>
        <w:tc>
          <w:tcPr>
            <w:tcW w:w="2240" w:type="dxa"/>
            <w:tcBorders>
              <w:top w:val="nil"/>
              <w:left w:val="nil"/>
              <w:bottom w:val="nil"/>
              <w:right w:val="nil"/>
            </w:tcBorders>
            <w:shd w:val="clear" w:color="auto" w:fill="auto"/>
            <w:noWrap/>
            <w:vAlign w:val="bottom"/>
            <w:hideMark/>
          </w:tcPr>
          <w:p w14:paraId="39228FF9"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Stephen Kelly</w:t>
            </w:r>
          </w:p>
        </w:tc>
      </w:tr>
      <w:tr w:rsidR="00D72DA3" w:rsidRPr="00D72DA3" w14:paraId="0A3567F8" w14:textId="77777777" w:rsidTr="00D72DA3">
        <w:trPr>
          <w:trHeight w:val="290"/>
        </w:trPr>
        <w:tc>
          <w:tcPr>
            <w:tcW w:w="2100" w:type="dxa"/>
            <w:tcBorders>
              <w:top w:val="nil"/>
              <w:left w:val="nil"/>
              <w:bottom w:val="nil"/>
              <w:right w:val="nil"/>
            </w:tcBorders>
            <w:shd w:val="clear" w:color="auto" w:fill="auto"/>
            <w:noWrap/>
            <w:vAlign w:val="bottom"/>
            <w:hideMark/>
          </w:tcPr>
          <w:p w14:paraId="7FCF97F1"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Summit Utilities</w:t>
            </w:r>
          </w:p>
        </w:tc>
        <w:tc>
          <w:tcPr>
            <w:tcW w:w="2240" w:type="dxa"/>
            <w:tcBorders>
              <w:top w:val="nil"/>
              <w:left w:val="nil"/>
              <w:bottom w:val="nil"/>
              <w:right w:val="nil"/>
            </w:tcBorders>
            <w:shd w:val="clear" w:color="auto" w:fill="auto"/>
            <w:noWrap/>
            <w:vAlign w:val="bottom"/>
            <w:hideMark/>
          </w:tcPr>
          <w:p w14:paraId="5A04EE43"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Jose Laboy</w:t>
            </w:r>
          </w:p>
        </w:tc>
      </w:tr>
      <w:tr w:rsidR="00D72DA3" w:rsidRPr="00D72DA3" w14:paraId="126F93D0" w14:textId="77777777" w:rsidTr="00D72DA3">
        <w:trPr>
          <w:trHeight w:val="290"/>
        </w:trPr>
        <w:tc>
          <w:tcPr>
            <w:tcW w:w="2100" w:type="dxa"/>
            <w:tcBorders>
              <w:top w:val="nil"/>
              <w:left w:val="nil"/>
              <w:bottom w:val="nil"/>
              <w:right w:val="nil"/>
            </w:tcBorders>
            <w:shd w:val="clear" w:color="auto" w:fill="auto"/>
            <w:noWrap/>
            <w:vAlign w:val="bottom"/>
            <w:hideMark/>
          </w:tcPr>
          <w:p w14:paraId="3DE25096"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Summit Utilities</w:t>
            </w:r>
          </w:p>
        </w:tc>
        <w:tc>
          <w:tcPr>
            <w:tcW w:w="2240" w:type="dxa"/>
            <w:tcBorders>
              <w:top w:val="nil"/>
              <w:left w:val="nil"/>
              <w:bottom w:val="nil"/>
              <w:right w:val="nil"/>
            </w:tcBorders>
            <w:shd w:val="clear" w:color="auto" w:fill="auto"/>
            <w:noWrap/>
            <w:vAlign w:val="bottom"/>
            <w:hideMark/>
          </w:tcPr>
          <w:p w14:paraId="2E3A6CE0"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Tanya Malcolm</w:t>
            </w:r>
          </w:p>
        </w:tc>
      </w:tr>
      <w:tr w:rsidR="00D72DA3" w:rsidRPr="00D72DA3" w14:paraId="7D1E5328" w14:textId="77777777" w:rsidTr="00D72DA3">
        <w:trPr>
          <w:trHeight w:val="290"/>
        </w:trPr>
        <w:tc>
          <w:tcPr>
            <w:tcW w:w="2100" w:type="dxa"/>
            <w:tcBorders>
              <w:top w:val="nil"/>
              <w:left w:val="nil"/>
              <w:bottom w:val="nil"/>
              <w:right w:val="nil"/>
            </w:tcBorders>
            <w:shd w:val="clear" w:color="auto" w:fill="auto"/>
            <w:noWrap/>
            <w:vAlign w:val="bottom"/>
            <w:hideMark/>
          </w:tcPr>
          <w:p w14:paraId="5D863C25"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Summit Utilities</w:t>
            </w:r>
          </w:p>
        </w:tc>
        <w:tc>
          <w:tcPr>
            <w:tcW w:w="2240" w:type="dxa"/>
            <w:tcBorders>
              <w:top w:val="nil"/>
              <w:left w:val="nil"/>
              <w:bottom w:val="nil"/>
              <w:right w:val="nil"/>
            </w:tcBorders>
            <w:shd w:val="clear" w:color="auto" w:fill="auto"/>
            <w:noWrap/>
            <w:vAlign w:val="bottom"/>
            <w:hideMark/>
          </w:tcPr>
          <w:p w14:paraId="01BE5061"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Dianna Nicks</w:t>
            </w:r>
          </w:p>
        </w:tc>
      </w:tr>
      <w:tr w:rsidR="00D72DA3" w:rsidRPr="00D72DA3" w14:paraId="61A0FCC7" w14:textId="77777777" w:rsidTr="00D72DA3">
        <w:trPr>
          <w:trHeight w:val="290"/>
        </w:trPr>
        <w:tc>
          <w:tcPr>
            <w:tcW w:w="2100" w:type="dxa"/>
            <w:tcBorders>
              <w:top w:val="nil"/>
              <w:left w:val="nil"/>
              <w:bottom w:val="nil"/>
              <w:right w:val="nil"/>
            </w:tcBorders>
            <w:shd w:val="clear" w:color="auto" w:fill="auto"/>
            <w:noWrap/>
            <w:vAlign w:val="bottom"/>
            <w:hideMark/>
          </w:tcPr>
          <w:p w14:paraId="0F690F09"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Summit Utilities</w:t>
            </w:r>
          </w:p>
        </w:tc>
        <w:tc>
          <w:tcPr>
            <w:tcW w:w="2240" w:type="dxa"/>
            <w:tcBorders>
              <w:top w:val="nil"/>
              <w:left w:val="nil"/>
              <w:bottom w:val="nil"/>
              <w:right w:val="nil"/>
            </w:tcBorders>
            <w:shd w:val="clear" w:color="auto" w:fill="auto"/>
            <w:noWrap/>
            <w:vAlign w:val="bottom"/>
            <w:hideMark/>
          </w:tcPr>
          <w:p w14:paraId="4C728D3B"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Kim Schrantz</w:t>
            </w:r>
          </w:p>
        </w:tc>
      </w:tr>
      <w:tr w:rsidR="00D72DA3" w:rsidRPr="00D72DA3" w14:paraId="03ABE10E" w14:textId="77777777" w:rsidTr="00D72DA3">
        <w:trPr>
          <w:trHeight w:val="290"/>
        </w:trPr>
        <w:tc>
          <w:tcPr>
            <w:tcW w:w="2100" w:type="dxa"/>
            <w:tcBorders>
              <w:top w:val="nil"/>
              <w:left w:val="nil"/>
              <w:bottom w:val="nil"/>
              <w:right w:val="nil"/>
            </w:tcBorders>
            <w:shd w:val="clear" w:color="auto" w:fill="auto"/>
            <w:noWrap/>
            <w:vAlign w:val="bottom"/>
            <w:hideMark/>
          </w:tcPr>
          <w:p w14:paraId="780E5128"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Summit Utilities</w:t>
            </w:r>
          </w:p>
        </w:tc>
        <w:tc>
          <w:tcPr>
            <w:tcW w:w="2240" w:type="dxa"/>
            <w:tcBorders>
              <w:top w:val="nil"/>
              <w:left w:val="nil"/>
              <w:bottom w:val="nil"/>
              <w:right w:val="nil"/>
            </w:tcBorders>
            <w:shd w:val="clear" w:color="auto" w:fill="auto"/>
            <w:noWrap/>
            <w:vAlign w:val="bottom"/>
            <w:hideMark/>
          </w:tcPr>
          <w:p w14:paraId="584C56D4"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Robin Slater</w:t>
            </w:r>
          </w:p>
        </w:tc>
      </w:tr>
      <w:tr w:rsidR="00D72DA3" w:rsidRPr="00D72DA3" w14:paraId="32462F4F" w14:textId="77777777" w:rsidTr="00D72DA3">
        <w:trPr>
          <w:trHeight w:val="290"/>
        </w:trPr>
        <w:tc>
          <w:tcPr>
            <w:tcW w:w="2100" w:type="dxa"/>
            <w:tcBorders>
              <w:top w:val="nil"/>
              <w:left w:val="nil"/>
              <w:bottom w:val="nil"/>
              <w:right w:val="nil"/>
            </w:tcBorders>
            <w:shd w:val="clear" w:color="auto" w:fill="auto"/>
            <w:noWrap/>
            <w:vAlign w:val="bottom"/>
            <w:hideMark/>
          </w:tcPr>
          <w:p w14:paraId="73E587FC" w14:textId="77777777" w:rsidR="00D72DA3" w:rsidRPr="00D72DA3" w:rsidRDefault="00D72DA3" w:rsidP="00D72DA3">
            <w:pPr>
              <w:spacing w:after="0" w:line="240" w:lineRule="auto"/>
              <w:rPr>
                <w:rFonts w:ascii="Arial" w:eastAsia="Times New Roman" w:hAnsi="Arial" w:cs="Arial"/>
                <w:sz w:val="16"/>
                <w:szCs w:val="16"/>
              </w:rPr>
            </w:pPr>
            <w:proofErr w:type="spellStart"/>
            <w:r w:rsidRPr="00D72DA3">
              <w:rPr>
                <w:rFonts w:ascii="Arial" w:eastAsia="Times New Roman" w:hAnsi="Arial" w:cs="Arial"/>
                <w:sz w:val="16"/>
                <w:szCs w:val="16"/>
              </w:rPr>
              <w:t>Teco</w:t>
            </w:r>
            <w:proofErr w:type="spellEnd"/>
            <w:r w:rsidRPr="00D72DA3">
              <w:rPr>
                <w:rFonts w:ascii="Arial" w:eastAsia="Times New Roman" w:hAnsi="Arial" w:cs="Arial"/>
                <w:sz w:val="16"/>
                <w:szCs w:val="16"/>
              </w:rPr>
              <w:t>-Peoples</w:t>
            </w:r>
          </w:p>
        </w:tc>
        <w:tc>
          <w:tcPr>
            <w:tcW w:w="2240" w:type="dxa"/>
            <w:tcBorders>
              <w:top w:val="nil"/>
              <w:left w:val="nil"/>
              <w:bottom w:val="nil"/>
              <w:right w:val="nil"/>
            </w:tcBorders>
            <w:shd w:val="clear" w:color="auto" w:fill="auto"/>
            <w:noWrap/>
            <w:vAlign w:val="bottom"/>
            <w:hideMark/>
          </w:tcPr>
          <w:p w14:paraId="479ECDB3" w14:textId="77777777" w:rsidR="00D72DA3" w:rsidRPr="00D72DA3" w:rsidRDefault="00D72DA3" w:rsidP="00D72DA3">
            <w:pPr>
              <w:spacing w:after="0" w:line="240" w:lineRule="auto"/>
              <w:rPr>
                <w:rFonts w:ascii="Arial" w:eastAsia="Times New Roman" w:hAnsi="Arial" w:cs="Arial"/>
                <w:sz w:val="16"/>
                <w:szCs w:val="16"/>
              </w:rPr>
            </w:pPr>
            <w:r w:rsidRPr="00D72DA3">
              <w:rPr>
                <w:rFonts w:ascii="Arial" w:eastAsia="Times New Roman" w:hAnsi="Arial" w:cs="Arial"/>
                <w:sz w:val="16"/>
                <w:szCs w:val="16"/>
              </w:rPr>
              <w:t>Brian Roske</w:t>
            </w:r>
          </w:p>
        </w:tc>
      </w:tr>
    </w:tbl>
    <w:p w14:paraId="540CCB94" w14:textId="77777777" w:rsidR="00094AB8" w:rsidRDefault="00094AB8" w:rsidP="00AE6126">
      <w:pPr>
        <w:pStyle w:val="NoSpacing"/>
        <w:rPr>
          <w:rFonts w:ascii="HurmeGeometricSans3 Regular" w:hAnsi="HurmeGeometricSans3 Regular"/>
          <w:b/>
          <w:bCs/>
          <w:sz w:val="24"/>
          <w:szCs w:val="24"/>
        </w:rPr>
      </w:pPr>
    </w:p>
    <w:p w14:paraId="1110E01E" w14:textId="77777777" w:rsidR="00094AB8" w:rsidRDefault="00094AB8" w:rsidP="00AE6126">
      <w:pPr>
        <w:pStyle w:val="NoSpacing"/>
        <w:rPr>
          <w:rFonts w:ascii="HurmeGeometricSans3 Regular" w:hAnsi="HurmeGeometricSans3 Regular"/>
          <w:b/>
          <w:bCs/>
          <w:sz w:val="24"/>
          <w:szCs w:val="24"/>
        </w:rPr>
      </w:pPr>
    </w:p>
    <w:p w14:paraId="51F44997" w14:textId="77777777" w:rsidR="00E43116" w:rsidRDefault="00E43116" w:rsidP="005C04F9">
      <w:pPr>
        <w:pStyle w:val="NoSpacing"/>
        <w:rPr>
          <w:rFonts w:ascii="HurmeGeometricSans3 Regular" w:hAnsi="HurmeGeometricSans3 Regular"/>
          <w:b/>
          <w:bCs/>
          <w:sz w:val="28"/>
          <w:szCs w:val="28"/>
        </w:rPr>
      </w:pPr>
    </w:p>
    <w:p w14:paraId="5BAC2C33" w14:textId="1A2EC793" w:rsidR="00792E01" w:rsidRDefault="0016790C" w:rsidP="005C04F9">
      <w:pPr>
        <w:pStyle w:val="NoSpacing"/>
        <w:rPr>
          <w:rFonts w:ascii="HurmeGeometricSans3 Regular" w:hAnsi="HurmeGeometricSans3 Regular"/>
          <w:b/>
          <w:bCs/>
          <w:sz w:val="28"/>
          <w:szCs w:val="28"/>
        </w:rPr>
      </w:pPr>
      <w:r w:rsidRPr="004C7DAA">
        <w:rPr>
          <w:rFonts w:ascii="HurmeGeometricSans3 Regular" w:hAnsi="HurmeGeometricSans3 Regular"/>
          <w:b/>
          <w:bCs/>
          <w:sz w:val="28"/>
          <w:szCs w:val="28"/>
        </w:rPr>
        <w:lastRenderedPageBreak/>
        <w:t>2024 TMAF</w:t>
      </w:r>
      <w:r w:rsidR="00025DA4" w:rsidRPr="004C7DAA">
        <w:rPr>
          <w:rFonts w:ascii="HurmeGeometricSans3 Regular" w:hAnsi="HurmeGeometricSans3 Regular"/>
          <w:b/>
          <w:bCs/>
          <w:sz w:val="28"/>
          <w:szCs w:val="28"/>
        </w:rPr>
        <w:t>:</w:t>
      </w:r>
    </w:p>
    <w:p w14:paraId="1C0CC40D" w14:textId="77777777" w:rsidR="00A401AD" w:rsidRDefault="00A401AD" w:rsidP="005C04F9">
      <w:pPr>
        <w:pStyle w:val="NoSpacing"/>
        <w:rPr>
          <w:rFonts w:ascii="HurmeGeometricSans3 Regular" w:hAnsi="HurmeGeometricSans3 Regular"/>
          <w:b/>
          <w:bCs/>
          <w:sz w:val="28"/>
          <w:szCs w:val="28"/>
        </w:rPr>
      </w:pPr>
    </w:p>
    <w:p w14:paraId="65EAC11D" w14:textId="609C6393" w:rsidR="0016790C" w:rsidRDefault="00E43116" w:rsidP="00F0018D">
      <w:pPr>
        <w:pStyle w:val="NoSpacing"/>
        <w:rPr>
          <w:rFonts w:ascii="HurmeGeometricSans3 Regular" w:hAnsi="HurmeGeometricSans3 Regular"/>
        </w:rPr>
      </w:pPr>
      <w:r>
        <w:rPr>
          <w:rFonts w:ascii="HurmeGeometricSans3 Regular" w:hAnsi="HurmeGeometricSans3 Regular"/>
        </w:rPr>
        <w:t>Barb reminded everyone t</w:t>
      </w:r>
      <w:r w:rsidR="0027784F">
        <w:rPr>
          <w:rFonts w:ascii="HurmeGeometricSans3 Regular" w:hAnsi="HurmeGeometricSans3 Regular"/>
        </w:rPr>
        <w:t>hat t</w:t>
      </w:r>
      <w:r w:rsidR="00F16AF6" w:rsidRPr="00EB31A6">
        <w:rPr>
          <w:rFonts w:ascii="HurmeGeometricSans3 Regular" w:hAnsi="HurmeGeometricSans3 Regular"/>
        </w:rPr>
        <w:t xml:space="preserve">he first TMAF of 2024 </w:t>
      </w:r>
      <w:r w:rsidR="006510C8" w:rsidRPr="00EB31A6">
        <w:rPr>
          <w:rFonts w:ascii="HurmeGeometricSans3 Regular" w:hAnsi="HurmeGeometricSans3 Regular"/>
        </w:rPr>
        <w:t xml:space="preserve">will be held from </w:t>
      </w:r>
      <w:r w:rsidR="0016790C" w:rsidRPr="00EB31A6">
        <w:rPr>
          <w:rFonts w:ascii="HurmeGeometricSans3 Regular" w:hAnsi="HurmeGeometricSans3 Regular"/>
        </w:rPr>
        <w:t>April 9 – 11</w:t>
      </w:r>
      <w:r w:rsidR="004E2448">
        <w:rPr>
          <w:rFonts w:ascii="HurmeGeometricSans3 Regular" w:hAnsi="HurmeGeometricSans3 Regular"/>
        </w:rPr>
        <w:t xml:space="preserve"> in </w:t>
      </w:r>
      <w:r w:rsidR="0016790C" w:rsidRPr="004E2448">
        <w:rPr>
          <w:rFonts w:ascii="HurmeGeometricSans3 Regular" w:hAnsi="HurmeGeometricSans3 Regular"/>
        </w:rPr>
        <w:t xml:space="preserve">Pittsburgh, PA </w:t>
      </w:r>
      <w:r w:rsidR="00AF0BE0">
        <w:rPr>
          <w:rFonts w:ascii="HurmeGeometricSans3 Regular" w:hAnsi="HurmeGeometricSans3 Regular"/>
        </w:rPr>
        <w:t xml:space="preserve">with </w:t>
      </w:r>
      <w:r w:rsidR="0016790C" w:rsidRPr="004E2448">
        <w:rPr>
          <w:rFonts w:ascii="HurmeGeometricSans3 Regular" w:hAnsi="HurmeGeometricSans3 Regular"/>
        </w:rPr>
        <w:t>Peoples Gas</w:t>
      </w:r>
      <w:r w:rsidR="00AF0BE0">
        <w:rPr>
          <w:rFonts w:ascii="HurmeGeometricSans3 Regular" w:hAnsi="HurmeGeometricSans3 Regular"/>
        </w:rPr>
        <w:t xml:space="preserve"> as our host</w:t>
      </w:r>
      <w:r w:rsidR="00441A68">
        <w:rPr>
          <w:rFonts w:ascii="HurmeGeometricSans3 Regular" w:hAnsi="HurmeGeometricSans3 Regular"/>
        </w:rPr>
        <w:t xml:space="preserve">. </w:t>
      </w:r>
      <w:r w:rsidR="0016790C" w:rsidRPr="004E2448">
        <w:rPr>
          <w:rFonts w:ascii="HurmeGeometricSans3 Regular" w:hAnsi="HurmeGeometricSans3 Regular"/>
        </w:rPr>
        <w:t>The agenda and registration are live on the ESC site</w:t>
      </w:r>
      <w:r w:rsidR="00F0018D">
        <w:rPr>
          <w:rFonts w:ascii="HurmeGeometricSans3 Regular" w:hAnsi="HurmeGeometricSans3 Regular"/>
        </w:rPr>
        <w:t xml:space="preserve"> and can be accessed here:</w:t>
      </w:r>
    </w:p>
    <w:p w14:paraId="4BBE9965" w14:textId="2CCD49E7" w:rsidR="00F0018D" w:rsidRDefault="00567F74" w:rsidP="00F0018D">
      <w:pPr>
        <w:pStyle w:val="NoSpacing"/>
        <w:rPr>
          <w:rFonts w:ascii="HurmeGeometricSans3 Regular" w:hAnsi="HurmeGeometricSans3 Regular"/>
        </w:rPr>
      </w:pPr>
      <w:hyperlink r:id="rId9" w:history="1">
        <w:r w:rsidR="00747E83" w:rsidRPr="00A930CF">
          <w:rPr>
            <w:rStyle w:val="Hyperlink"/>
            <w:rFonts w:ascii="HurmeGeometricSans3 Regular" w:hAnsi="HurmeGeometricSans3 Regular"/>
          </w:rPr>
          <w:t>https://www.energysolutionscenter.org/events/technology_market_assessment_forum.aspx</w:t>
        </w:r>
      </w:hyperlink>
    </w:p>
    <w:p w14:paraId="1E0AC5ED" w14:textId="77777777" w:rsidR="004C7DAA" w:rsidRDefault="004C7DAA" w:rsidP="00F0018D">
      <w:pPr>
        <w:pStyle w:val="NoSpacing"/>
        <w:rPr>
          <w:rFonts w:ascii="HurmeGeometricSans3 Regular" w:hAnsi="HurmeGeometricSans3 Regular"/>
        </w:rPr>
      </w:pPr>
    </w:p>
    <w:p w14:paraId="2004576E" w14:textId="77777777" w:rsidR="00E43116" w:rsidRDefault="00E43116" w:rsidP="00A12D1F">
      <w:pPr>
        <w:pStyle w:val="ListParagraph"/>
        <w:ind w:left="0"/>
        <w:rPr>
          <w:rFonts w:ascii="HurmeGeometricSans3 Regular" w:hAnsi="HurmeGeometricSans3 Regular"/>
          <w:b/>
          <w:bCs/>
          <w:sz w:val="28"/>
          <w:szCs w:val="28"/>
        </w:rPr>
      </w:pPr>
    </w:p>
    <w:p w14:paraId="59AA60DF" w14:textId="7246FDC0" w:rsidR="00FD51AB" w:rsidRPr="00A12D1F" w:rsidRDefault="00366153" w:rsidP="00A12D1F">
      <w:pPr>
        <w:pStyle w:val="ListParagraph"/>
        <w:ind w:left="0"/>
        <w:rPr>
          <w:rFonts w:ascii="HurmeGeometricSans3 Regular" w:hAnsi="HurmeGeometricSans3 Regular"/>
          <w:b/>
          <w:bCs/>
          <w:sz w:val="28"/>
          <w:szCs w:val="28"/>
        </w:rPr>
      </w:pPr>
      <w:r>
        <w:rPr>
          <w:rFonts w:ascii="HurmeGeometricSans3 Regular" w:hAnsi="HurmeGeometricSans3 Regular"/>
          <w:b/>
          <w:bCs/>
          <w:sz w:val="28"/>
          <w:szCs w:val="28"/>
        </w:rPr>
        <w:t>2024 IECC Appeal Hearings</w:t>
      </w:r>
      <w:r w:rsidR="009E5E84" w:rsidRPr="00A12D1F">
        <w:rPr>
          <w:rFonts w:ascii="HurmeGeometricSans3 Regular" w:hAnsi="HurmeGeometricSans3 Regular"/>
          <w:b/>
          <w:bCs/>
          <w:sz w:val="28"/>
          <w:szCs w:val="28"/>
        </w:rPr>
        <w:t>:</w:t>
      </w:r>
    </w:p>
    <w:p w14:paraId="2CDA734F" w14:textId="4F4E5F90" w:rsidR="00E13B7D" w:rsidRDefault="006F5926" w:rsidP="00283378">
      <w:pPr>
        <w:pStyle w:val="NoSpacing"/>
        <w:rPr>
          <w:rFonts w:ascii="HurmeGeometricSans3 Regular" w:hAnsi="HurmeGeometricSans3 Regular" w:cs="Calibri"/>
          <w:sz w:val="24"/>
          <w:szCs w:val="24"/>
        </w:rPr>
      </w:pPr>
      <w:r w:rsidRPr="00A401AD">
        <w:rPr>
          <w:rFonts w:ascii="HurmeGeometricSans3 Regular" w:hAnsi="HurmeGeometricSans3 Regular"/>
        </w:rPr>
        <w:t>The IECC recently concluded a 3-day appeal hearing on the proposed 2024 International Energy Conservation Codes.</w:t>
      </w:r>
      <w:r w:rsidR="00A401AD" w:rsidRPr="00A401AD">
        <w:rPr>
          <w:rFonts w:ascii="HurmeGeometricSans3 Regular" w:hAnsi="HurmeGeometricSans3 Regular"/>
        </w:rPr>
        <w:t xml:space="preserve"> </w:t>
      </w:r>
      <w:r w:rsidR="002B2526">
        <w:rPr>
          <w:rFonts w:ascii="HurmeGeometricSans3 Regular" w:hAnsi="HurmeGeometricSans3 Regular"/>
        </w:rPr>
        <w:t xml:space="preserve"> </w:t>
      </w:r>
      <w:r w:rsidRPr="00A401AD">
        <w:rPr>
          <w:rFonts w:ascii="HurmeGeometricSans3 Regular" w:hAnsi="HurmeGeometricSans3 Regular"/>
        </w:rPr>
        <w:t xml:space="preserve">AGA and other entities had </w:t>
      </w:r>
      <w:r w:rsidRPr="00A401AD">
        <w:rPr>
          <w:rFonts w:ascii="HurmeGeometricSans3 Regular" w:hAnsi="HurmeGeometricSans3 Regular"/>
          <w:sz w:val="24"/>
          <w:szCs w:val="24"/>
        </w:rPr>
        <w:t xml:space="preserve">specific concerns with provisions, i.e., electric ready, EV charger requirements, etc., in the proposed 2024 Edition of the IECC to be required for compliance </w:t>
      </w:r>
      <w:r w:rsidR="002B2526" w:rsidRPr="00A401AD">
        <w:rPr>
          <w:rFonts w:ascii="HurmeGeometricSans3 Regular" w:hAnsi="HurmeGeometricSans3 Regular"/>
          <w:sz w:val="24"/>
          <w:szCs w:val="24"/>
        </w:rPr>
        <w:t>with</w:t>
      </w:r>
      <w:r w:rsidRPr="00A401AD">
        <w:rPr>
          <w:rFonts w:ascii="HurmeGeometricSans3 Regular" w:hAnsi="HurmeGeometricSans3 Regular"/>
          <w:sz w:val="24"/>
          <w:szCs w:val="24"/>
        </w:rPr>
        <w:t xml:space="preserve"> the IECC.</w:t>
      </w:r>
      <w:r w:rsidRPr="00A401AD">
        <w:rPr>
          <w:rFonts w:ascii="Calibri" w:hAnsi="Calibri" w:cs="Calibri"/>
          <w:sz w:val="24"/>
          <w:szCs w:val="24"/>
        </w:rPr>
        <w:t> </w:t>
      </w:r>
      <w:r w:rsidRPr="00A401AD">
        <w:rPr>
          <w:rFonts w:ascii="HurmeGeometricSans3 Regular" w:hAnsi="HurmeGeometricSans3 Regular" w:cs="Calibri"/>
          <w:sz w:val="24"/>
          <w:szCs w:val="24"/>
        </w:rPr>
        <w:t>Nine appeals with similar concerns were submitted.</w:t>
      </w:r>
      <w:r w:rsidR="00A401AD" w:rsidRPr="00A401AD">
        <w:rPr>
          <w:rFonts w:ascii="HurmeGeometricSans3 Regular" w:hAnsi="HurmeGeometricSans3 Regular" w:cs="Calibri"/>
          <w:sz w:val="24"/>
          <w:szCs w:val="24"/>
        </w:rPr>
        <w:t xml:space="preserve"> </w:t>
      </w:r>
      <w:r w:rsidRPr="00A401AD">
        <w:rPr>
          <w:rFonts w:ascii="HurmeGeometricSans3 Regular" w:hAnsi="HurmeGeometricSans3 Regular"/>
        </w:rPr>
        <w:t xml:space="preserve">Although there was no schedule available for when the final decision </w:t>
      </w:r>
      <w:r w:rsidR="00520561" w:rsidRPr="00A401AD">
        <w:rPr>
          <w:rFonts w:ascii="HurmeGeometricSans3 Regular" w:hAnsi="HurmeGeometricSans3 Regular"/>
        </w:rPr>
        <w:t>would</w:t>
      </w:r>
      <w:r w:rsidRPr="00A401AD">
        <w:rPr>
          <w:rFonts w:ascii="HurmeGeometricSans3 Regular" w:hAnsi="HurmeGeometricSans3 Regular"/>
        </w:rPr>
        <w:t xml:space="preserve"> be rendered, a decision was shared on March 4</w:t>
      </w:r>
      <w:r w:rsidRPr="00A401AD">
        <w:rPr>
          <w:rFonts w:ascii="HurmeGeometricSans3 Regular" w:hAnsi="HurmeGeometricSans3 Regular"/>
          <w:vertAlign w:val="superscript"/>
        </w:rPr>
        <w:t>th</w:t>
      </w:r>
      <w:r w:rsidRPr="00A401AD">
        <w:rPr>
          <w:rFonts w:ascii="HurmeGeometricSans3 Regular" w:hAnsi="HurmeGeometricSans3 Regular"/>
        </w:rPr>
        <w:t>. The appeals panel report to the BOD recommended denying all appeals. “</w:t>
      </w:r>
      <w:r w:rsidRPr="00A401AD">
        <w:rPr>
          <w:rFonts w:ascii="HurmeGeometricSans3 Regular" w:hAnsi="HurmeGeometricSans3 Regular" w:cs="Calibri"/>
          <w:sz w:val="24"/>
          <w:szCs w:val="24"/>
        </w:rPr>
        <w:t xml:space="preserve">With respect to each of the nine appeals, the Appeals Board finds that the appellants have not demonstrated a material and significant irregularity of process or procedure, and therefore recommends the ICC Board of Directors deny each </w:t>
      </w:r>
      <w:proofErr w:type="gramStart"/>
      <w:r w:rsidRPr="00A401AD">
        <w:rPr>
          <w:rFonts w:ascii="HurmeGeometricSans3 Regular" w:hAnsi="HurmeGeometricSans3 Regular" w:cs="Calibri"/>
          <w:sz w:val="24"/>
          <w:szCs w:val="24"/>
        </w:rPr>
        <w:t>appeal.</w:t>
      </w:r>
      <w:r w:rsidR="00520561" w:rsidRPr="00A401AD">
        <w:rPr>
          <w:rFonts w:ascii="HurmeGeometricSans3 Regular" w:hAnsi="HurmeGeometricSans3 Regular" w:cs="Calibri"/>
          <w:sz w:val="24"/>
          <w:szCs w:val="24"/>
        </w:rPr>
        <w:t>“</w:t>
      </w:r>
      <w:proofErr w:type="gramEnd"/>
      <w:r w:rsidR="00520561">
        <w:rPr>
          <w:rFonts w:ascii="HurmeGeometricSans3 Regular" w:hAnsi="HurmeGeometricSans3 Regular" w:cs="Calibri"/>
          <w:sz w:val="24"/>
          <w:szCs w:val="24"/>
        </w:rPr>
        <w:t xml:space="preserve"> </w:t>
      </w:r>
      <w:r w:rsidR="00520561" w:rsidRPr="00A401AD">
        <w:rPr>
          <w:rFonts w:ascii="HurmeGeometricSans3 Regular" w:hAnsi="HurmeGeometricSans3 Regular" w:cs="Calibri"/>
          <w:sz w:val="24"/>
          <w:szCs w:val="24"/>
        </w:rPr>
        <w:t>The</w:t>
      </w:r>
      <w:r w:rsidRPr="00A401AD">
        <w:rPr>
          <w:rFonts w:ascii="HurmeGeometricSans3 Regular" w:hAnsi="HurmeGeometricSans3 Regular" w:cs="Calibri"/>
          <w:sz w:val="24"/>
          <w:szCs w:val="24"/>
        </w:rPr>
        <w:t xml:space="preserve"> next opportunity to challenge this decision will be at the March 18</w:t>
      </w:r>
      <w:r w:rsidRPr="00A401AD">
        <w:rPr>
          <w:rFonts w:ascii="HurmeGeometricSans3 Regular" w:hAnsi="HurmeGeometricSans3 Regular" w:cs="Calibri"/>
          <w:sz w:val="24"/>
          <w:szCs w:val="24"/>
          <w:vertAlign w:val="superscript"/>
        </w:rPr>
        <w:t>th</w:t>
      </w:r>
      <w:r w:rsidRPr="00A401AD">
        <w:rPr>
          <w:rFonts w:ascii="HurmeGeometricSans3 Regular" w:hAnsi="HurmeGeometricSans3 Regular" w:cs="Calibri"/>
          <w:sz w:val="24"/>
          <w:szCs w:val="24"/>
        </w:rPr>
        <w:t xml:space="preserve"> board meeting, which AGA staff does plan to participate in. More </w:t>
      </w:r>
      <w:r w:rsidR="00520561" w:rsidRPr="00A401AD">
        <w:rPr>
          <w:rFonts w:ascii="HurmeGeometricSans3 Regular" w:hAnsi="HurmeGeometricSans3 Regular" w:cs="Calibri"/>
          <w:sz w:val="24"/>
          <w:szCs w:val="24"/>
        </w:rPr>
        <w:t>details</w:t>
      </w:r>
      <w:r w:rsidRPr="00A401AD">
        <w:rPr>
          <w:rFonts w:ascii="HurmeGeometricSans3 Regular" w:hAnsi="HurmeGeometricSans3 Regular" w:cs="Calibri"/>
          <w:sz w:val="24"/>
          <w:szCs w:val="24"/>
        </w:rPr>
        <w:t xml:space="preserve"> to come after the 18</w:t>
      </w:r>
      <w:r w:rsidRPr="00A401AD">
        <w:rPr>
          <w:rFonts w:ascii="HurmeGeometricSans3 Regular" w:hAnsi="HurmeGeometricSans3 Regular" w:cs="Calibri"/>
          <w:sz w:val="24"/>
          <w:szCs w:val="24"/>
          <w:vertAlign w:val="superscript"/>
        </w:rPr>
        <w:t>th</w:t>
      </w:r>
      <w:r w:rsidRPr="00A401AD">
        <w:rPr>
          <w:rFonts w:ascii="HurmeGeometricSans3 Regular" w:hAnsi="HurmeGeometricSans3 Regular" w:cs="Calibri"/>
          <w:sz w:val="24"/>
          <w:szCs w:val="24"/>
        </w:rPr>
        <w:t xml:space="preserve">. </w:t>
      </w:r>
    </w:p>
    <w:p w14:paraId="15888BDA" w14:textId="77777777" w:rsidR="00283378" w:rsidRDefault="00283378" w:rsidP="00283378">
      <w:pPr>
        <w:pStyle w:val="NoSpacing"/>
        <w:rPr>
          <w:rFonts w:ascii="HurmeGeometricSans3 Regular" w:hAnsi="HurmeGeometricSans3 Regular" w:cs="Calibri"/>
          <w:sz w:val="24"/>
          <w:szCs w:val="24"/>
        </w:rPr>
      </w:pPr>
    </w:p>
    <w:p w14:paraId="21980A99" w14:textId="77777777" w:rsidR="00283378" w:rsidRDefault="00283378" w:rsidP="00283378">
      <w:pPr>
        <w:pStyle w:val="NoSpacing"/>
        <w:rPr>
          <w:rFonts w:ascii="HurmeGeometricSans3 Regular" w:hAnsi="HurmeGeometricSans3 Regular"/>
        </w:rPr>
      </w:pPr>
    </w:p>
    <w:p w14:paraId="54E93C11" w14:textId="199CEAF3" w:rsidR="003E4A73" w:rsidRPr="003E4A73" w:rsidRDefault="00283378" w:rsidP="00E643F2">
      <w:r>
        <w:rPr>
          <w:rFonts w:ascii="HurmeGeometricSans3 Regular" w:hAnsi="HurmeGeometricSans3 Regular"/>
          <w:b/>
          <w:bCs/>
          <w:sz w:val="28"/>
          <w:szCs w:val="28"/>
        </w:rPr>
        <w:t>NYC Issues Gas Alarm Mandate</w:t>
      </w:r>
      <w:r w:rsidR="00D9101A">
        <w:rPr>
          <w:rFonts w:ascii="HurmeGeometricSans3 Regular" w:hAnsi="HurmeGeometricSans3 Regular"/>
          <w:b/>
          <w:bCs/>
          <w:sz w:val="28"/>
          <w:szCs w:val="28"/>
        </w:rPr>
        <w:t>:</w:t>
      </w:r>
    </w:p>
    <w:p w14:paraId="5F137AB4" w14:textId="413AFB7E" w:rsidR="00240243" w:rsidRPr="00240243" w:rsidRDefault="00240243" w:rsidP="00240243">
      <w:pPr>
        <w:pStyle w:val="NoSpacing"/>
        <w:rPr>
          <w:rFonts w:ascii="HurmeGeometricSans3 Regular" w:hAnsi="HurmeGeometricSans3 Regular"/>
          <w:b/>
          <w:bCs/>
        </w:rPr>
      </w:pPr>
      <w:r w:rsidRPr="00240243">
        <w:rPr>
          <w:rFonts w:ascii="HurmeGeometricSans3 Regular" w:hAnsi="HurmeGeometricSans3 Regular"/>
        </w:rPr>
        <w:t>On February 12, 2024, New York City became the first major urban jurisdiction to issue a mandate for the installation of natural gas alarms in residences.</w:t>
      </w:r>
      <w:r>
        <w:rPr>
          <w:rFonts w:ascii="HurmeGeometricSans3 Regular" w:hAnsi="HurmeGeometricSans3 Regular"/>
        </w:rPr>
        <w:t xml:space="preserve"> </w:t>
      </w:r>
      <w:r w:rsidRPr="00240243">
        <w:rPr>
          <w:rFonts w:ascii="HurmeGeometricSans3 Regular" w:hAnsi="HurmeGeometricSans3 Regular"/>
        </w:rPr>
        <w:t>This mandate is based on NFPA 715, the Standard for the Installation of Fuel Gasses Detection and Warning Equipment, with some modifications. The mandate requires installation of the alarms by May 1, 2025.</w:t>
      </w:r>
    </w:p>
    <w:p w14:paraId="150C450D" w14:textId="77777777" w:rsidR="00312B7B" w:rsidRDefault="00312B7B" w:rsidP="00312B7B">
      <w:pPr>
        <w:pStyle w:val="NoSpacing"/>
      </w:pPr>
    </w:p>
    <w:p w14:paraId="2EFC75EA" w14:textId="77777777" w:rsidR="00312B7B" w:rsidRPr="00312B7B" w:rsidRDefault="00312B7B" w:rsidP="00312B7B">
      <w:pPr>
        <w:pStyle w:val="NoSpacing"/>
        <w:rPr>
          <w:b/>
          <w:bCs/>
        </w:rPr>
      </w:pPr>
    </w:p>
    <w:p w14:paraId="5A58CC3D" w14:textId="117CDA39" w:rsidR="001C4C8B" w:rsidRDefault="00AB4143" w:rsidP="008F3257">
      <w:pPr>
        <w:rPr>
          <w:rFonts w:ascii="HurmeGeometricSans3 Regular" w:hAnsi="HurmeGeometricSans3 Regular"/>
          <w:b/>
          <w:bCs/>
          <w:sz w:val="28"/>
          <w:szCs w:val="28"/>
        </w:rPr>
      </w:pPr>
      <w:r>
        <w:rPr>
          <w:rFonts w:ascii="HurmeGeometricSans3 Regular" w:hAnsi="HurmeGeometricSans3 Regular"/>
          <w:b/>
          <w:bCs/>
          <w:sz w:val="28"/>
          <w:szCs w:val="28"/>
        </w:rPr>
        <w:t>Proposed Carbon Reduction Consortium Consumer Preference Study</w:t>
      </w:r>
      <w:r w:rsidR="00D53121" w:rsidRPr="00EC49BC">
        <w:rPr>
          <w:rFonts w:ascii="HurmeGeometricSans3 Regular" w:hAnsi="HurmeGeometricSans3 Regular"/>
          <w:b/>
          <w:bCs/>
          <w:sz w:val="28"/>
          <w:szCs w:val="28"/>
        </w:rPr>
        <w:t>:</w:t>
      </w:r>
    </w:p>
    <w:p w14:paraId="0574DE03" w14:textId="56C15527" w:rsidR="0014657D" w:rsidRDefault="0014657D" w:rsidP="00566C98">
      <w:pPr>
        <w:pStyle w:val="NoSpacing"/>
        <w:rPr>
          <w:rFonts w:ascii="HurmeGeometricSans3 Regular" w:hAnsi="HurmeGeometricSans3 Regular"/>
        </w:rPr>
      </w:pPr>
      <w:r w:rsidRPr="00922B2F">
        <w:rPr>
          <w:rFonts w:ascii="HurmeGeometricSans3 Regular" w:hAnsi="HurmeGeometricSans3 Regular"/>
        </w:rPr>
        <w:t xml:space="preserve">Eric Burgis </w:t>
      </w:r>
      <w:r w:rsidR="00922B2F">
        <w:rPr>
          <w:rFonts w:ascii="HurmeGeometricSans3 Regular" w:hAnsi="HurmeGeometricSans3 Regular"/>
        </w:rPr>
        <w:t xml:space="preserve">notified Barb </w:t>
      </w:r>
      <w:r w:rsidRPr="00922B2F">
        <w:rPr>
          <w:rFonts w:ascii="HurmeGeometricSans3 Regular" w:hAnsi="HurmeGeometricSans3 Regular"/>
        </w:rPr>
        <w:t>that the</w:t>
      </w:r>
      <w:r w:rsidRPr="00566C98">
        <w:rPr>
          <w:rFonts w:ascii="HurmeGeometricSans3 Regular" w:hAnsi="HurmeGeometricSans3 Regular"/>
          <w:b/>
          <w:bCs/>
        </w:rPr>
        <w:t xml:space="preserve"> </w:t>
      </w:r>
      <w:r w:rsidRPr="00566C98">
        <w:rPr>
          <w:rFonts w:ascii="HurmeGeometricSans3 Regular" w:hAnsi="HurmeGeometricSans3 Regular"/>
        </w:rPr>
        <w:t>Carbon Reduction Consortium is considering conducting another consumer preference study through Sparks Research.</w:t>
      </w:r>
      <w:r w:rsidRPr="00566C98">
        <w:rPr>
          <w:rFonts w:ascii="HurmeGeometricSans3 Regular" w:hAnsi="HurmeGeometricSans3 Regular"/>
        </w:rPr>
        <w:t xml:space="preserve"> The consortium </w:t>
      </w:r>
      <w:r w:rsidR="0002451E" w:rsidRPr="00566C98">
        <w:rPr>
          <w:rFonts w:ascii="HurmeGeometricSans3 Regular" w:hAnsi="HurmeGeometricSans3 Regular"/>
        </w:rPr>
        <w:t>conducted a</w:t>
      </w:r>
      <w:r w:rsidRPr="00566C98">
        <w:rPr>
          <w:rFonts w:ascii="HurmeGeometricSans3 Regular" w:hAnsi="HurmeGeometricSans3 Regular"/>
        </w:rPr>
        <w:t xml:space="preserve"> similar study</w:t>
      </w:r>
      <w:r w:rsidR="009A0675" w:rsidRPr="00566C98">
        <w:rPr>
          <w:rFonts w:ascii="HurmeGeometricSans3 Regular" w:hAnsi="HurmeGeometricSans3 Regular"/>
        </w:rPr>
        <w:t>, th</w:t>
      </w:r>
      <w:r w:rsidRPr="00566C98">
        <w:rPr>
          <w:rFonts w:ascii="HurmeGeometricSans3 Regular" w:hAnsi="HurmeGeometricSans3 Regular"/>
        </w:rPr>
        <w:t>roughout North America</w:t>
      </w:r>
      <w:r w:rsidR="00566C98" w:rsidRPr="00566C98">
        <w:rPr>
          <w:rFonts w:ascii="HurmeGeometricSans3 Regular" w:hAnsi="HurmeGeometricSans3 Regular"/>
        </w:rPr>
        <w:t>, in 2021</w:t>
      </w:r>
      <w:r w:rsidR="0002451E" w:rsidRPr="00566C98">
        <w:rPr>
          <w:rFonts w:ascii="HurmeGeometricSans3 Regular" w:hAnsi="HurmeGeometricSans3 Regular"/>
        </w:rPr>
        <w:t xml:space="preserve">. </w:t>
      </w:r>
      <w:r w:rsidR="00FE69BA">
        <w:rPr>
          <w:rFonts w:ascii="HurmeGeometricSans3 Regular" w:hAnsi="HurmeGeometricSans3 Regular"/>
        </w:rPr>
        <w:t xml:space="preserve">There will be approximately 1,400 households interviewed, 1,000 in the US and 400 in Canada. </w:t>
      </w:r>
      <w:r w:rsidR="002163A2" w:rsidRPr="00566C98">
        <w:rPr>
          <w:rFonts w:ascii="HurmeGeometricSans3 Regular" w:hAnsi="HurmeGeometricSans3 Regular"/>
        </w:rPr>
        <w:t>The goal of the study to be conducted in 2024 is to learn mo</w:t>
      </w:r>
      <w:r w:rsidR="005932AD" w:rsidRPr="00566C98">
        <w:rPr>
          <w:rFonts w:ascii="HurmeGeometricSans3 Regular" w:hAnsi="HurmeGeometricSans3 Regular"/>
        </w:rPr>
        <w:t>r</w:t>
      </w:r>
      <w:r w:rsidRPr="00566C98">
        <w:rPr>
          <w:rFonts w:ascii="HurmeGeometricSans3 Regular" w:hAnsi="HurmeGeometricSans3 Regular"/>
        </w:rPr>
        <w:t>e about</w:t>
      </w:r>
      <w:r w:rsidR="005932AD" w:rsidRPr="00566C98">
        <w:rPr>
          <w:rFonts w:ascii="HurmeGeometricSans3 Regular" w:hAnsi="HurmeGeometricSans3 Regular"/>
        </w:rPr>
        <w:t>:</w:t>
      </w:r>
    </w:p>
    <w:p w14:paraId="13724AD6" w14:textId="77777777" w:rsidR="00566C98" w:rsidRPr="00566C98" w:rsidRDefault="00566C98" w:rsidP="00566C98">
      <w:pPr>
        <w:pStyle w:val="NoSpacing"/>
        <w:rPr>
          <w:rFonts w:ascii="HurmeGeometricSans3 Regular" w:hAnsi="HurmeGeometricSans3 Regular"/>
          <w:b/>
          <w:bCs/>
        </w:rPr>
      </w:pPr>
    </w:p>
    <w:p w14:paraId="6F75B962" w14:textId="77777777" w:rsidR="0014657D" w:rsidRPr="005932AD" w:rsidRDefault="0014657D" w:rsidP="009A0675">
      <w:pPr>
        <w:pStyle w:val="ListParagraph"/>
        <w:numPr>
          <w:ilvl w:val="2"/>
          <w:numId w:val="22"/>
        </w:numPr>
        <w:rPr>
          <w:rFonts w:ascii="HurmeGeometricSans3 Regular" w:hAnsi="HurmeGeometricSans3 Regular"/>
          <w:b/>
          <w:bCs/>
        </w:rPr>
      </w:pPr>
      <w:r w:rsidRPr="005932AD">
        <w:rPr>
          <w:rFonts w:ascii="HurmeGeometricSans3 Regular" w:hAnsi="HurmeGeometricSans3 Regular"/>
        </w:rPr>
        <w:t>Household energy usage (preference and satisfaction)</w:t>
      </w:r>
    </w:p>
    <w:p w14:paraId="1255C975" w14:textId="77777777" w:rsidR="0014657D" w:rsidRPr="005932AD" w:rsidRDefault="0014657D" w:rsidP="009A0675">
      <w:pPr>
        <w:pStyle w:val="ListParagraph"/>
        <w:numPr>
          <w:ilvl w:val="2"/>
          <w:numId w:val="22"/>
        </w:numPr>
        <w:rPr>
          <w:rFonts w:ascii="HurmeGeometricSans3 Regular" w:hAnsi="HurmeGeometricSans3 Regular"/>
          <w:b/>
          <w:bCs/>
        </w:rPr>
      </w:pPr>
      <w:r w:rsidRPr="005932AD">
        <w:rPr>
          <w:rFonts w:ascii="HurmeGeometricSans3 Regular" w:hAnsi="HurmeGeometricSans3 Regular"/>
        </w:rPr>
        <w:t>Perception of value for home energy choice</w:t>
      </w:r>
    </w:p>
    <w:p w14:paraId="001E53DE" w14:textId="77777777" w:rsidR="0014657D" w:rsidRPr="005932AD" w:rsidRDefault="0014657D" w:rsidP="009A0675">
      <w:pPr>
        <w:pStyle w:val="ListParagraph"/>
        <w:numPr>
          <w:ilvl w:val="2"/>
          <w:numId w:val="22"/>
        </w:numPr>
        <w:rPr>
          <w:rFonts w:ascii="HurmeGeometricSans3 Regular" w:hAnsi="HurmeGeometricSans3 Regular"/>
          <w:b/>
          <w:bCs/>
        </w:rPr>
      </w:pPr>
      <w:r w:rsidRPr="005932AD">
        <w:rPr>
          <w:rFonts w:ascii="HurmeGeometricSans3 Regular" w:hAnsi="HurmeGeometricSans3 Regular"/>
        </w:rPr>
        <w:t>Opinions/concerns with specific fossil fuels</w:t>
      </w:r>
    </w:p>
    <w:p w14:paraId="26840E44" w14:textId="77777777" w:rsidR="0014657D" w:rsidRPr="005932AD" w:rsidRDefault="0014657D" w:rsidP="009A0675">
      <w:pPr>
        <w:pStyle w:val="ListParagraph"/>
        <w:numPr>
          <w:ilvl w:val="2"/>
          <w:numId w:val="22"/>
        </w:numPr>
        <w:rPr>
          <w:rFonts w:ascii="HurmeGeometricSans3 Regular" w:hAnsi="HurmeGeometricSans3 Regular"/>
          <w:b/>
          <w:bCs/>
        </w:rPr>
      </w:pPr>
      <w:r w:rsidRPr="005932AD">
        <w:rPr>
          <w:rFonts w:ascii="HurmeGeometricSans3 Regular" w:hAnsi="HurmeGeometricSans3 Regular"/>
        </w:rPr>
        <w:lastRenderedPageBreak/>
        <w:t>Interest/awareness/knowledge of non-fossil fuel options</w:t>
      </w:r>
    </w:p>
    <w:p w14:paraId="33241D66" w14:textId="77777777" w:rsidR="0014657D" w:rsidRPr="005932AD" w:rsidRDefault="0014657D" w:rsidP="009A0675">
      <w:pPr>
        <w:pStyle w:val="ListParagraph"/>
        <w:numPr>
          <w:ilvl w:val="2"/>
          <w:numId w:val="22"/>
        </w:numPr>
        <w:rPr>
          <w:rFonts w:ascii="HurmeGeometricSans3 Regular" w:hAnsi="HurmeGeometricSans3 Regular"/>
          <w:b/>
          <w:bCs/>
        </w:rPr>
      </w:pPr>
      <w:r w:rsidRPr="005932AD">
        <w:rPr>
          <w:rFonts w:ascii="HurmeGeometricSans3 Regular" w:hAnsi="HurmeGeometricSans3 Regular"/>
        </w:rPr>
        <w:t>Interest/awareness/knowledge of carbon reduction</w:t>
      </w:r>
    </w:p>
    <w:p w14:paraId="0B8899FD" w14:textId="77777777" w:rsidR="0014657D" w:rsidRPr="005932AD" w:rsidRDefault="0014657D" w:rsidP="009A0675">
      <w:pPr>
        <w:pStyle w:val="ListParagraph"/>
        <w:numPr>
          <w:ilvl w:val="2"/>
          <w:numId w:val="22"/>
        </w:numPr>
        <w:rPr>
          <w:rFonts w:ascii="HurmeGeometricSans3 Regular" w:hAnsi="HurmeGeometricSans3 Regular"/>
          <w:b/>
          <w:bCs/>
        </w:rPr>
      </w:pPr>
      <w:r w:rsidRPr="005932AD">
        <w:rPr>
          <w:rFonts w:ascii="HurmeGeometricSans3 Regular" w:hAnsi="HurmeGeometricSans3 Regular"/>
        </w:rPr>
        <w:t>Sources of influence for the future of energy (people, companies, gov’t)</w:t>
      </w:r>
    </w:p>
    <w:p w14:paraId="128840C6" w14:textId="77777777" w:rsidR="0014657D" w:rsidRPr="005932AD" w:rsidRDefault="0014657D" w:rsidP="009A0675">
      <w:pPr>
        <w:pStyle w:val="ListParagraph"/>
        <w:numPr>
          <w:ilvl w:val="2"/>
          <w:numId w:val="22"/>
        </w:numPr>
        <w:rPr>
          <w:rFonts w:ascii="HurmeGeometricSans3 Regular" w:hAnsi="HurmeGeometricSans3 Regular"/>
          <w:b/>
          <w:bCs/>
        </w:rPr>
      </w:pPr>
      <w:r w:rsidRPr="005932AD">
        <w:rPr>
          <w:rFonts w:ascii="HurmeGeometricSans3 Regular" w:hAnsi="HurmeGeometricSans3 Regular"/>
        </w:rPr>
        <w:t>awareness of gov’t carbon credit/tariff programs</w:t>
      </w:r>
    </w:p>
    <w:p w14:paraId="1029B8CF" w14:textId="77777777" w:rsidR="0014657D" w:rsidRPr="005932AD" w:rsidRDefault="0014657D" w:rsidP="009A0675">
      <w:pPr>
        <w:pStyle w:val="ListParagraph"/>
        <w:numPr>
          <w:ilvl w:val="2"/>
          <w:numId w:val="22"/>
        </w:numPr>
        <w:rPr>
          <w:rFonts w:ascii="HurmeGeometricSans3 Regular" w:hAnsi="HurmeGeometricSans3 Regular"/>
          <w:b/>
          <w:bCs/>
        </w:rPr>
      </w:pPr>
      <w:r w:rsidRPr="005932AD">
        <w:rPr>
          <w:rFonts w:ascii="HurmeGeometricSans3 Regular" w:hAnsi="HurmeGeometricSans3 Regular"/>
        </w:rPr>
        <w:t xml:space="preserve">receptiveness to switch home energy based on gov’t programs, incentives, concern for the </w:t>
      </w:r>
      <w:proofErr w:type="gramStart"/>
      <w:r w:rsidRPr="005932AD">
        <w:rPr>
          <w:rFonts w:ascii="HurmeGeometricSans3 Regular" w:hAnsi="HurmeGeometricSans3 Regular"/>
        </w:rPr>
        <w:t>environment</w:t>
      </w:r>
      <w:proofErr w:type="gramEnd"/>
    </w:p>
    <w:p w14:paraId="2BA39E9D" w14:textId="77777777" w:rsidR="0014657D" w:rsidRPr="005932AD" w:rsidRDefault="0014657D" w:rsidP="009A0675">
      <w:pPr>
        <w:pStyle w:val="ListParagraph"/>
        <w:numPr>
          <w:ilvl w:val="2"/>
          <w:numId w:val="22"/>
        </w:numPr>
        <w:rPr>
          <w:rFonts w:ascii="HurmeGeometricSans3 Regular" w:hAnsi="HurmeGeometricSans3 Regular"/>
          <w:b/>
          <w:bCs/>
        </w:rPr>
      </w:pPr>
      <w:r w:rsidRPr="005932AD">
        <w:rPr>
          <w:rFonts w:ascii="HurmeGeometricSans3 Regular" w:hAnsi="HurmeGeometricSans3 Regular"/>
        </w:rPr>
        <w:t xml:space="preserve">willingness to pay extra to participate in government “green” </w:t>
      </w:r>
      <w:proofErr w:type="gramStart"/>
      <w:r w:rsidRPr="005932AD">
        <w:rPr>
          <w:rFonts w:ascii="HurmeGeometricSans3 Regular" w:hAnsi="HurmeGeometricSans3 Regular"/>
        </w:rPr>
        <w:t>programs</w:t>
      </w:r>
      <w:proofErr w:type="gramEnd"/>
    </w:p>
    <w:p w14:paraId="3F08B677" w14:textId="08EB0317" w:rsidR="0014657D" w:rsidRDefault="0014657D" w:rsidP="008E0B19">
      <w:pPr>
        <w:pStyle w:val="NoSpacing"/>
        <w:rPr>
          <w:rFonts w:ascii="HurmeGeometricSans3 Regular" w:hAnsi="HurmeGeometricSans3 Regular"/>
        </w:rPr>
      </w:pPr>
      <w:r w:rsidRPr="008E0B19">
        <w:rPr>
          <w:rFonts w:ascii="HurmeGeometricSans3 Regular" w:hAnsi="HurmeGeometricSans3 Regular"/>
        </w:rPr>
        <w:t xml:space="preserve">The Carbon Reduction consortium is willing to allow the Residential Consortium to participate in this study and </w:t>
      </w:r>
      <w:proofErr w:type="gramStart"/>
      <w:r w:rsidR="00F22ECF">
        <w:rPr>
          <w:rFonts w:ascii="HurmeGeometricSans3 Regular" w:hAnsi="HurmeGeometricSans3 Regular"/>
        </w:rPr>
        <w:t>input to</w:t>
      </w:r>
      <w:proofErr w:type="gramEnd"/>
      <w:r w:rsidR="00F22ECF">
        <w:rPr>
          <w:rFonts w:ascii="HurmeGeometricSans3 Regular" w:hAnsi="HurmeGeometricSans3 Regular"/>
        </w:rPr>
        <w:t xml:space="preserve"> </w:t>
      </w:r>
      <w:r w:rsidRPr="008E0B19">
        <w:rPr>
          <w:rFonts w:ascii="HurmeGeometricSans3 Regular" w:hAnsi="HurmeGeometricSans3 Regular"/>
        </w:rPr>
        <w:t xml:space="preserve">the questions that </w:t>
      </w:r>
      <w:r w:rsidR="00F22ECF">
        <w:rPr>
          <w:rFonts w:ascii="HurmeGeometricSans3 Regular" w:hAnsi="HurmeGeometricSans3 Regular"/>
        </w:rPr>
        <w:t xml:space="preserve">will be </w:t>
      </w:r>
      <w:r w:rsidRPr="008E0B19">
        <w:rPr>
          <w:rFonts w:ascii="HurmeGeometricSans3 Regular" w:hAnsi="HurmeGeometricSans3 Regular"/>
        </w:rPr>
        <w:t>asked</w:t>
      </w:r>
      <w:r w:rsidR="00242839">
        <w:rPr>
          <w:rFonts w:ascii="HurmeGeometricSans3 Regular" w:hAnsi="HurmeGeometricSans3 Regular"/>
        </w:rPr>
        <w:t xml:space="preserve">. This would be in lieu of conducting our own consumer preference study. </w:t>
      </w:r>
      <w:r w:rsidR="00471AE2">
        <w:rPr>
          <w:rFonts w:ascii="HurmeGeometricSans3 Regular" w:hAnsi="HurmeGeometricSans3 Regular"/>
        </w:rPr>
        <w:t xml:space="preserve">We have not conducted a consumer preference study since 2016. We tried to conduct one but learned that Woodland, </w:t>
      </w:r>
      <w:proofErr w:type="gramStart"/>
      <w:r w:rsidR="00471AE2">
        <w:rPr>
          <w:rFonts w:ascii="HurmeGeometricSans3 Regular" w:hAnsi="HurmeGeometricSans3 Regular"/>
        </w:rPr>
        <w:t>O’Brien</w:t>
      </w:r>
      <w:proofErr w:type="gramEnd"/>
      <w:r w:rsidR="00471AE2">
        <w:rPr>
          <w:rFonts w:ascii="HurmeGeometricSans3 Regular" w:hAnsi="HurmeGeometricSans3 Regular"/>
        </w:rPr>
        <w:t xml:space="preserve"> and Scott had retired and closed the business. Barb did speak with the company that purchased their business. After months of not getting a response or a quote for a study, all communication ceased. </w:t>
      </w:r>
    </w:p>
    <w:p w14:paraId="210D75EA" w14:textId="77777777" w:rsidR="00BB0C23" w:rsidRPr="008E0B19" w:rsidRDefault="00BB0C23" w:rsidP="008E0B19">
      <w:pPr>
        <w:pStyle w:val="NoSpacing"/>
        <w:rPr>
          <w:rFonts w:ascii="HurmeGeometricSans3 Regular" w:hAnsi="HurmeGeometricSans3 Regular"/>
          <w:b/>
          <w:bCs/>
        </w:rPr>
      </w:pPr>
    </w:p>
    <w:p w14:paraId="04C32A96" w14:textId="79EE4B0D" w:rsidR="00015588" w:rsidRDefault="0014657D" w:rsidP="00D07B43">
      <w:pPr>
        <w:pStyle w:val="NoSpacing"/>
        <w:rPr>
          <w:rFonts w:ascii="HurmeGeometricSans3 Regular" w:hAnsi="HurmeGeometricSans3 Regular"/>
        </w:rPr>
      </w:pPr>
      <w:r w:rsidRPr="008E0B19">
        <w:rPr>
          <w:rFonts w:ascii="HurmeGeometricSans3 Regular" w:hAnsi="HurmeGeometricSans3 Regular"/>
        </w:rPr>
        <w:t xml:space="preserve">We can share the cost (~$20K) </w:t>
      </w:r>
      <w:r w:rsidR="00BB0C23">
        <w:rPr>
          <w:rFonts w:ascii="HurmeGeometricSans3 Regular" w:hAnsi="HurmeGeometricSans3 Regular"/>
        </w:rPr>
        <w:t xml:space="preserve">of the </w:t>
      </w:r>
      <w:proofErr w:type="gramStart"/>
      <w:r w:rsidR="00BB0C23">
        <w:rPr>
          <w:rFonts w:ascii="HurmeGeometricSans3 Regular" w:hAnsi="HurmeGeometricSans3 Regular"/>
        </w:rPr>
        <w:t>study</w:t>
      </w:r>
      <w:proofErr w:type="gramEnd"/>
      <w:r w:rsidR="00BB0C23">
        <w:rPr>
          <w:rFonts w:ascii="HurmeGeometricSans3 Regular" w:hAnsi="HurmeGeometricSans3 Regular"/>
        </w:rPr>
        <w:t xml:space="preserve"> or we </w:t>
      </w:r>
      <w:r w:rsidRPr="008E0B19">
        <w:rPr>
          <w:rFonts w:ascii="HurmeGeometricSans3 Regular" w:hAnsi="HurmeGeometricSans3 Regular"/>
        </w:rPr>
        <w:t>can commission our own study to mimic the former WOS studies that were done</w:t>
      </w:r>
      <w:r w:rsidR="00BB0C23">
        <w:rPr>
          <w:rFonts w:ascii="HurmeGeometricSans3 Regular" w:hAnsi="HurmeGeometricSans3 Regular"/>
        </w:rPr>
        <w:t xml:space="preserve"> in the past. </w:t>
      </w:r>
      <w:r w:rsidR="00596F27">
        <w:rPr>
          <w:rFonts w:ascii="HurmeGeometricSans3 Regular" w:hAnsi="HurmeGeometricSans3 Regular"/>
        </w:rPr>
        <w:t xml:space="preserve">We currently have between $30k and $35K in the consortium account. </w:t>
      </w:r>
      <w:r w:rsidR="00BB0C23">
        <w:rPr>
          <w:rFonts w:ascii="HurmeGeometricSans3 Regular" w:hAnsi="HurmeGeometricSans3 Regular"/>
        </w:rPr>
        <w:t xml:space="preserve">Barb asked </w:t>
      </w:r>
      <w:r w:rsidR="00D07B43">
        <w:rPr>
          <w:rFonts w:ascii="HurmeGeometricSans3 Regular" w:hAnsi="HurmeGeometricSans3 Regular"/>
        </w:rPr>
        <w:t xml:space="preserve">for feedback from members on the call. </w:t>
      </w:r>
    </w:p>
    <w:p w14:paraId="462D1C55" w14:textId="77777777" w:rsidR="00D07B43" w:rsidRDefault="00D07B43" w:rsidP="00D07B43">
      <w:pPr>
        <w:pStyle w:val="NoSpacing"/>
        <w:rPr>
          <w:rFonts w:ascii="HurmeGeometricSans3 Regular" w:hAnsi="HurmeGeometricSans3 Regular"/>
        </w:rPr>
      </w:pPr>
    </w:p>
    <w:p w14:paraId="09B24B53" w14:textId="423C1249" w:rsidR="00D07B43" w:rsidRDefault="00CB4547" w:rsidP="00D07B43">
      <w:pPr>
        <w:pStyle w:val="NoSpacing"/>
        <w:rPr>
          <w:rFonts w:ascii="HurmeGeometricSans3 Regular" w:hAnsi="HurmeGeometricSans3 Regular"/>
        </w:rPr>
      </w:pPr>
      <w:r>
        <w:rPr>
          <w:rFonts w:ascii="HurmeGeometricSans3 Regular" w:hAnsi="HurmeGeometricSans3 Regular"/>
        </w:rPr>
        <w:t>Leslie H</w:t>
      </w:r>
      <w:r w:rsidR="003D5736">
        <w:rPr>
          <w:rFonts w:ascii="HurmeGeometricSans3 Regular" w:hAnsi="HurmeGeometricSans3 Regular"/>
        </w:rPr>
        <w:t xml:space="preserve">ubbell, Piedmont (Duke) thought we should participate </w:t>
      </w:r>
      <w:proofErr w:type="gramStart"/>
      <w:r w:rsidR="003D5736">
        <w:rPr>
          <w:rFonts w:ascii="HurmeGeometricSans3 Regular" w:hAnsi="HurmeGeometricSans3 Regular"/>
        </w:rPr>
        <w:t>with</w:t>
      </w:r>
      <w:proofErr w:type="gramEnd"/>
      <w:r w:rsidR="003D5736">
        <w:rPr>
          <w:rFonts w:ascii="HurmeGeometricSans3 Regular" w:hAnsi="HurmeGeometricSans3 Regular"/>
        </w:rPr>
        <w:t xml:space="preserve"> the </w:t>
      </w:r>
      <w:r w:rsidR="00596F27">
        <w:rPr>
          <w:rFonts w:ascii="HurmeGeometricSans3 Regular" w:hAnsi="HurmeGeometricSans3 Regular"/>
        </w:rPr>
        <w:t>Carbon Reduction</w:t>
      </w:r>
      <w:r w:rsidR="00BD12BE">
        <w:rPr>
          <w:rFonts w:ascii="HurmeGeometricSans3 Regular" w:hAnsi="HurmeGeometricSans3 Regular"/>
        </w:rPr>
        <w:t xml:space="preserve"> study, especially since we are assured </w:t>
      </w:r>
      <w:r w:rsidR="00564BFE">
        <w:rPr>
          <w:rFonts w:ascii="HurmeGeometricSans3 Regular" w:hAnsi="HurmeGeometricSans3 Regular"/>
        </w:rPr>
        <w:t>to</w:t>
      </w:r>
      <w:r w:rsidR="00BD12BE">
        <w:rPr>
          <w:rFonts w:ascii="HurmeGeometricSans3 Regular" w:hAnsi="HurmeGeometricSans3 Regular"/>
        </w:rPr>
        <w:t xml:space="preserve"> have some of the questions from the WOS study. She noted that she </w:t>
      </w:r>
      <w:r w:rsidR="00564BFE">
        <w:rPr>
          <w:rFonts w:ascii="HurmeGeometricSans3 Regular" w:hAnsi="HurmeGeometricSans3 Regular"/>
        </w:rPr>
        <w:t>use</w:t>
      </w:r>
      <w:r w:rsidR="00660776">
        <w:rPr>
          <w:rFonts w:ascii="HurmeGeometricSans3 Regular" w:hAnsi="HurmeGeometricSans3 Regular"/>
        </w:rPr>
        <w:t>s</w:t>
      </w:r>
      <w:r w:rsidR="00564BFE">
        <w:rPr>
          <w:rFonts w:ascii="HurmeGeometricSans3 Regular" w:hAnsi="HurmeGeometricSans3 Regular"/>
        </w:rPr>
        <w:t xml:space="preserve"> the results of the consumer preference on a frequent basis, and share</w:t>
      </w:r>
      <w:r w:rsidR="00B725F8">
        <w:rPr>
          <w:rFonts w:ascii="HurmeGeometricSans3 Regular" w:hAnsi="HurmeGeometricSans3 Regular"/>
        </w:rPr>
        <w:t>s</w:t>
      </w:r>
      <w:r w:rsidR="00564BFE">
        <w:rPr>
          <w:rFonts w:ascii="HurmeGeometricSans3 Regular" w:hAnsi="HurmeGeometricSans3 Regular"/>
        </w:rPr>
        <w:t xml:space="preserve"> with her builders. </w:t>
      </w:r>
      <w:r w:rsidR="006751F9">
        <w:rPr>
          <w:rFonts w:ascii="HurmeGeometricSans3 Regular" w:hAnsi="HurmeGeometricSans3 Regular"/>
        </w:rPr>
        <w:t xml:space="preserve">Bridget Wallace, Atmos Energy, asked </w:t>
      </w:r>
      <w:r w:rsidR="004868B0">
        <w:rPr>
          <w:rFonts w:ascii="HurmeGeometricSans3 Regular" w:hAnsi="HurmeGeometricSans3 Regular"/>
        </w:rPr>
        <w:t>if</w:t>
      </w:r>
      <w:r w:rsidR="006751F9">
        <w:rPr>
          <w:rFonts w:ascii="HurmeGeometricSans3 Regular" w:hAnsi="HurmeGeometricSans3 Regular"/>
        </w:rPr>
        <w:t xml:space="preserve"> the 2024 study would focus only on new homeowners as the WOS study did. </w:t>
      </w:r>
      <w:r w:rsidR="004868B0">
        <w:rPr>
          <w:rFonts w:ascii="HurmeGeometricSans3 Regular" w:hAnsi="HurmeGeometricSans3 Regular"/>
        </w:rPr>
        <w:t xml:space="preserve">Barb commented that the 2024 study would not be limited to new homeowners only. Randy Cech, CenterPoint Energy stated that he liked having </w:t>
      </w:r>
      <w:r w:rsidR="00B725F8">
        <w:rPr>
          <w:rFonts w:ascii="HurmeGeometricSans3 Regular" w:hAnsi="HurmeGeometricSans3 Regular"/>
        </w:rPr>
        <w:t>a</w:t>
      </w:r>
      <w:r w:rsidR="004868B0">
        <w:rPr>
          <w:rFonts w:ascii="HurmeGeometricSans3 Regular" w:hAnsi="HurmeGeometricSans3 Regular"/>
        </w:rPr>
        <w:t xml:space="preserve"> </w:t>
      </w:r>
      <w:r w:rsidR="00F77E8D">
        <w:rPr>
          <w:rFonts w:ascii="HurmeGeometricSans3 Regular" w:hAnsi="HurmeGeometricSans3 Regular"/>
        </w:rPr>
        <w:t xml:space="preserve">broader audience. </w:t>
      </w:r>
    </w:p>
    <w:p w14:paraId="44E8C5A1" w14:textId="77777777" w:rsidR="00F77E8D" w:rsidRDefault="00F77E8D" w:rsidP="00D07B43">
      <w:pPr>
        <w:pStyle w:val="NoSpacing"/>
        <w:rPr>
          <w:rFonts w:ascii="HurmeGeometricSans3 Regular" w:hAnsi="HurmeGeometricSans3 Regular"/>
        </w:rPr>
      </w:pPr>
    </w:p>
    <w:p w14:paraId="6644CB40" w14:textId="6248966A" w:rsidR="00F77E8D" w:rsidRDefault="00F77E8D" w:rsidP="00D07B43">
      <w:pPr>
        <w:pStyle w:val="NoSpacing"/>
        <w:rPr>
          <w:rFonts w:ascii="HurmeGeometricSans3 Regular" w:hAnsi="HurmeGeometricSans3 Regular"/>
        </w:rPr>
      </w:pPr>
      <w:r>
        <w:rPr>
          <w:rFonts w:ascii="HurmeGeometricSans3 Regular" w:hAnsi="HurmeGeometricSans3 Regular"/>
        </w:rPr>
        <w:t xml:space="preserve">Since the overall feedback was positive, Barb will work with Eric and report back to the consortium. At some point we will need a full consortium vote and a majority must vote “yes” </w:t>
      </w:r>
      <w:proofErr w:type="gramStart"/>
      <w:r>
        <w:rPr>
          <w:rFonts w:ascii="HurmeGeometricSans3 Regular" w:hAnsi="HurmeGeometricSans3 Regular"/>
        </w:rPr>
        <w:t>in o</w:t>
      </w:r>
      <w:r w:rsidR="000E52FB">
        <w:rPr>
          <w:rFonts w:ascii="HurmeGeometricSans3 Regular" w:hAnsi="HurmeGeometricSans3 Regular"/>
        </w:rPr>
        <w:t>rder to</w:t>
      </w:r>
      <w:proofErr w:type="gramEnd"/>
      <w:r w:rsidR="000E52FB">
        <w:rPr>
          <w:rFonts w:ascii="HurmeGeometricSans3 Regular" w:hAnsi="HurmeGeometricSans3 Regular"/>
        </w:rPr>
        <w:t xml:space="preserve"> proceed.</w:t>
      </w:r>
    </w:p>
    <w:p w14:paraId="02BE85DB" w14:textId="77777777" w:rsidR="00F77E8D" w:rsidRDefault="00F77E8D" w:rsidP="00D07B43">
      <w:pPr>
        <w:pStyle w:val="NoSpacing"/>
        <w:rPr>
          <w:rFonts w:ascii="HurmeGeometricSans3 Regular" w:hAnsi="HurmeGeometricSans3 Regular"/>
        </w:rPr>
      </w:pPr>
    </w:p>
    <w:p w14:paraId="47C0C192" w14:textId="77777777" w:rsidR="00F77E8D" w:rsidRPr="003B28A6" w:rsidRDefault="00F77E8D" w:rsidP="00D07B43">
      <w:pPr>
        <w:pStyle w:val="NoSpacing"/>
        <w:rPr>
          <w:rFonts w:ascii="HurmeGeometricSans3 Regular" w:hAnsi="HurmeGeometricSans3 Regular"/>
          <w:b/>
          <w:bCs/>
        </w:rPr>
      </w:pPr>
    </w:p>
    <w:p w14:paraId="3AD0098F" w14:textId="7F94F21F" w:rsidR="00397078" w:rsidRPr="00397078" w:rsidRDefault="00397078" w:rsidP="009B2912">
      <w:pPr>
        <w:pStyle w:val="NoSpacing"/>
        <w:rPr>
          <w:rFonts w:ascii="HurmeGeometricSans3 Regular" w:hAnsi="HurmeGeometricSans3 Regular"/>
          <w:b/>
          <w:bCs/>
          <w:sz w:val="28"/>
          <w:szCs w:val="28"/>
        </w:rPr>
      </w:pPr>
      <w:r w:rsidRPr="00397078">
        <w:rPr>
          <w:rFonts w:ascii="HurmeGeometricSans3 Regular" w:hAnsi="HurmeGeometricSans3 Regular"/>
          <w:b/>
          <w:bCs/>
          <w:sz w:val="28"/>
          <w:szCs w:val="28"/>
        </w:rPr>
        <w:t>Open Discussion:</w:t>
      </w:r>
    </w:p>
    <w:p w14:paraId="2AE40AE7" w14:textId="77777777" w:rsidR="00773F5E" w:rsidRPr="00B734F2" w:rsidRDefault="00773F5E" w:rsidP="00B734F2">
      <w:pPr>
        <w:pStyle w:val="NoSpacing"/>
        <w:rPr>
          <w:rFonts w:ascii="HurmeGeometricSans3 Regular" w:hAnsi="HurmeGeometricSans3 Regular"/>
          <w:sz w:val="24"/>
          <w:szCs w:val="24"/>
        </w:rPr>
      </w:pPr>
    </w:p>
    <w:p w14:paraId="74DA0AEA" w14:textId="006E7C63" w:rsidR="004919AA" w:rsidRDefault="00D61E54" w:rsidP="008162A6">
      <w:pPr>
        <w:pStyle w:val="NoSpacing"/>
        <w:rPr>
          <w:rFonts w:ascii="HurmeGeometricSans3 Regular" w:hAnsi="HurmeGeometricSans3 Regular"/>
          <w:sz w:val="24"/>
          <w:szCs w:val="24"/>
        </w:rPr>
      </w:pPr>
      <w:r>
        <w:rPr>
          <w:rFonts w:ascii="HurmeGeometricSans3 Regular" w:hAnsi="HurmeGeometricSans3 Regular"/>
          <w:sz w:val="24"/>
          <w:szCs w:val="24"/>
        </w:rPr>
        <w:t xml:space="preserve">Monica Marlow, Lake Apopka, asked if anyone else had run into an issue with Beazer Homes not using natural gas. </w:t>
      </w:r>
      <w:r w:rsidR="001D63AF">
        <w:rPr>
          <w:rFonts w:ascii="HurmeGeometricSans3 Regular" w:hAnsi="HurmeGeometricSans3 Regular"/>
          <w:sz w:val="24"/>
          <w:szCs w:val="24"/>
        </w:rPr>
        <w:t>Leslie Hubbell commented that she had been told that as well</w:t>
      </w:r>
      <w:r w:rsidR="007303CC">
        <w:rPr>
          <w:rFonts w:ascii="HurmeGeometricSans3 Regular" w:hAnsi="HurmeGeometricSans3 Regular"/>
          <w:sz w:val="24"/>
          <w:szCs w:val="24"/>
        </w:rPr>
        <w:t>, and it appears to be a national issue</w:t>
      </w:r>
      <w:r w:rsidR="00AC7A08">
        <w:rPr>
          <w:rFonts w:ascii="HurmeGeometricSans3 Regular" w:hAnsi="HurmeGeometricSans3 Regular"/>
          <w:sz w:val="24"/>
          <w:szCs w:val="24"/>
        </w:rPr>
        <w:t xml:space="preserve">. </w:t>
      </w:r>
      <w:r w:rsidR="001D63AF">
        <w:rPr>
          <w:rFonts w:ascii="HurmeGeometricSans3 Regular" w:hAnsi="HurmeGeometricSans3 Regular"/>
          <w:sz w:val="24"/>
          <w:szCs w:val="24"/>
        </w:rPr>
        <w:t xml:space="preserve">Beazer is now building ZNE homes and natural gas cannot be used if they want to take advantage of a tax credit. </w:t>
      </w:r>
      <w:r w:rsidR="004919AA">
        <w:rPr>
          <w:rFonts w:ascii="HurmeGeometricSans3 Regular" w:hAnsi="HurmeGeometricSans3 Regular"/>
          <w:sz w:val="24"/>
          <w:szCs w:val="24"/>
        </w:rPr>
        <w:t>We all know that a home can be a ZNE home and still take advantage of natural gas.</w:t>
      </w:r>
    </w:p>
    <w:p w14:paraId="488E9F70" w14:textId="77777777" w:rsidR="004919AA" w:rsidRDefault="004919AA" w:rsidP="008162A6">
      <w:pPr>
        <w:pStyle w:val="NoSpacing"/>
        <w:rPr>
          <w:rFonts w:ascii="HurmeGeometricSans3 Regular" w:hAnsi="HurmeGeometricSans3 Regular"/>
          <w:sz w:val="24"/>
          <w:szCs w:val="24"/>
        </w:rPr>
      </w:pPr>
    </w:p>
    <w:p w14:paraId="6CABB9EC" w14:textId="6BE197EF" w:rsidR="003A3681" w:rsidRPr="006E3A9F" w:rsidRDefault="00194249" w:rsidP="008162A6">
      <w:pPr>
        <w:pStyle w:val="NoSpacing"/>
        <w:rPr>
          <w:rFonts w:ascii="HurmeGeometricSans3 Regular" w:hAnsi="HurmeGeometricSans3 Regular"/>
          <w:sz w:val="24"/>
          <w:szCs w:val="24"/>
        </w:rPr>
      </w:pPr>
      <w:r>
        <w:rPr>
          <w:rFonts w:ascii="HurmeGeometricSans3 Regular" w:hAnsi="HurmeGeometricSans3 Regular"/>
          <w:sz w:val="24"/>
          <w:szCs w:val="24"/>
        </w:rPr>
        <w:t>N</w:t>
      </w:r>
      <w:r w:rsidR="003A3681">
        <w:rPr>
          <w:rFonts w:ascii="HurmeGeometricSans3 Regular" w:hAnsi="HurmeGeometricSans3 Regular"/>
          <w:sz w:val="24"/>
          <w:szCs w:val="24"/>
        </w:rPr>
        <w:t>o further discussion</w:t>
      </w:r>
      <w:r>
        <w:rPr>
          <w:rFonts w:ascii="HurmeGeometricSans3 Regular" w:hAnsi="HurmeGeometricSans3 Regular"/>
          <w:sz w:val="24"/>
          <w:szCs w:val="24"/>
        </w:rPr>
        <w:t xml:space="preserve"> items were raised, </w:t>
      </w:r>
      <w:r w:rsidR="00BE7251">
        <w:rPr>
          <w:rFonts w:ascii="HurmeGeometricSans3 Regular" w:hAnsi="HurmeGeometricSans3 Regular"/>
          <w:sz w:val="24"/>
          <w:szCs w:val="24"/>
        </w:rPr>
        <w:t xml:space="preserve">so </w:t>
      </w:r>
      <w:r w:rsidR="003A3681">
        <w:rPr>
          <w:rFonts w:ascii="HurmeGeometricSans3 Regular" w:hAnsi="HurmeGeometricSans3 Regular"/>
          <w:sz w:val="24"/>
          <w:szCs w:val="24"/>
        </w:rPr>
        <w:t xml:space="preserve">the meeting was adjourned </w:t>
      </w:r>
      <w:proofErr w:type="gramStart"/>
      <w:r w:rsidR="003A3681">
        <w:rPr>
          <w:rFonts w:ascii="HurmeGeometricSans3 Regular" w:hAnsi="HurmeGeometricSans3 Regular"/>
          <w:sz w:val="24"/>
          <w:szCs w:val="24"/>
        </w:rPr>
        <w:t>at</w:t>
      </w:r>
      <w:proofErr w:type="gramEnd"/>
      <w:r w:rsidR="003A3681">
        <w:rPr>
          <w:rFonts w:ascii="HurmeGeometricSans3 Regular" w:hAnsi="HurmeGeometricSans3 Regular"/>
          <w:sz w:val="24"/>
          <w:szCs w:val="24"/>
        </w:rPr>
        <w:t xml:space="preserve"> </w:t>
      </w:r>
      <w:r w:rsidR="00B96BD7">
        <w:rPr>
          <w:rFonts w:ascii="HurmeGeometricSans3 Regular" w:hAnsi="HurmeGeometricSans3 Regular"/>
          <w:sz w:val="24"/>
          <w:szCs w:val="24"/>
        </w:rPr>
        <w:t>2</w:t>
      </w:r>
      <w:r w:rsidR="003A3681">
        <w:rPr>
          <w:rFonts w:ascii="HurmeGeometricSans3 Regular" w:hAnsi="HurmeGeometricSans3 Regular"/>
          <w:sz w:val="24"/>
          <w:szCs w:val="24"/>
        </w:rPr>
        <w:t>:</w:t>
      </w:r>
      <w:r w:rsidR="003E2FBF">
        <w:rPr>
          <w:rFonts w:ascii="HurmeGeometricSans3 Regular" w:hAnsi="HurmeGeometricSans3 Regular"/>
          <w:sz w:val="24"/>
          <w:szCs w:val="24"/>
        </w:rPr>
        <w:t>2</w:t>
      </w:r>
      <w:r w:rsidR="007E0C1E">
        <w:rPr>
          <w:rFonts w:ascii="HurmeGeometricSans3 Regular" w:hAnsi="HurmeGeometricSans3 Regular"/>
          <w:sz w:val="24"/>
          <w:szCs w:val="24"/>
        </w:rPr>
        <w:t>8</w:t>
      </w:r>
      <w:r w:rsidR="003A3681">
        <w:rPr>
          <w:rFonts w:ascii="HurmeGeometricSans3 Regular" w:hAnsi="HurmeGeometricSans3 Regular"/>
          <w:sz w:val="24"/>
          <w:szCs w:val="24"/>
        </w:rPr>
        <w:t xml:space="preserve"> </w:t>
      </w:r>
      <w:r w:rsidR="00B734F2">
        <w:rPr>
          <w:rFonts w:ascii="HurmeGeometricSans3 Regular" w:hAnsi="HurmeGeometricSans3 Regular"/>
          <w:sz w:val="24"/>
          <w:szCs w:val="24"/>
        </w:rPr>
        <w:t xml:space="preserve">pm </w:t>
      </w:r>
      <w:r w:rsidR="00B96BD7">
        <w:rPr>
          <w:rFonts w:ascii="HurmeGeometricSans3 Regular" w:hAnsi="HurmeGeometricSans3 Regular"/>
          <w:sz w:val="24"/>
          <w:szCs w:val="24"/>
        </w:rPr>
        <w:t xml:space="preserve">Eastern </w:t>
      </w:r>
      <w:r w:rsidR="003A3681">
        <w:rPr>
          <w:rFonts w:ascii="HurmeGeometricSans3 Regular" w:hAnsi="HurmeGeometricSans3 Regular"/>
          <w:sz w:val="24"/>
          <w:szCs w:val="24"/>
        </w:rPr>
        <w:t>time.</w:t>
      </w:r>
    </w:p>
    <w:p w14:paraId="633E6DB8" w14:textId="77777777" w:rsidR="00204052" w:rsidRDefault="00204052" w:rsidP="008162A6">
      <w:pPr>
        <w:pStyle w:val="NoSpacing"/>
        <w:rPr>
          <w:rFonts w:ascii="HurmeGeometricSans3 Regular" w:hAnsi="HurmeGeometricSans3 Regular"/>
          <w:sz w:val="24"/>
          <w:szCs w:val="24"/>
        </w:rPr>
      </w:pPr>
    </w:p>
    <w:sectPr w:rsidR="00204052" w:rsidSect="0036410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B0E226" w14:textId="77777777" w:rsidR="00364109" w:rsidRDefault="00364109" w:rsidP="00151832">
      <w:pPr>
        <w:spacing w:after="0" w:line="240" w:lineRule="auto"/>
      </w:pPr>
      <w:r>
        <w:separator/>
      </w:r>
    </w:p>
  </w:endnote>
  <w:endnote w:type="continuationSeparator" w:id="0">
    <w:p w14:paraId="3F4D8519" w14:textId="77777777" w:rsidR="00364109" w:rsidRDefault="00364109" w:rsidP="00151832">
      <w:pPr>
        <w:spacing w:after="0" w:line="240" w:lineRule="auto"/>
      </w:pPr>
      <w:r>
        <w:continuationSeparator/>
      </w:r>
    </w:p>
  </w:endnote>
  <w:endnote w:type="continuationNotice" w:id="1">
    <w:p w14:paraId="0F1288B7" w14:textId="77777777" w:rsidR="00364109" w:rsidRDefault="0036410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urmeGeometricSans3 Regular">
    <w:panose1 w:val="020B0500020000000000"/>
    <w:charset w:val="00"/>
    <w:family w:val="swiss"/>
    <w:notTrueType/>
    <w:pitch w:val="variable"/>
    <w:sig w:usb0="A000002F" w:usb1="4000207B"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BEA5A4" w14:textId="77777777" w:rsidR="00364109" w:rsidRDefault="00364109" w:rsidP="00151832">
      <w:pPr>
        <w:spacing w:after="0" w:line="240" w:lineRule="auto"/>
      </w:pPr>
      <w:r>
        <w:separator/>
      </w:r>
    </w:p>
  </w:footnote>
  <w:footnote w:type="continuationSeparator" w:id="0">
    <w:p w14:paraId="6F6CCBAA" w14:textId="77777777" w:rsidR="00364109" w:rsidRDefault="00364109" w:rsidP="00151832">
      <w:pPr>
        <w:spacing w:after="0" w:line="240" w:lineRule="auto"/>
      </w:pPr>
      <w:r>
        <w:continuationSeparator/>
      </w:r>
    </w:p>
  </w:footnote>
  <w:footnote w:type="continuationNotice" w:id="1">
    <w:p w14:paraId="6CF9BA53" w14:textId="77777777" w:rsidR="00364109" w:rsidRDefault="00364109">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A941E9"/>
    <w:multiLevelType w:val="hybridMultilevel"/>
    <w:tmpl w:val="34DAFABE"/>
    <w:lvl w:ilvl="0" w:tplc="FFFFFFFF">
      <w:start w:val="1"/>
      <w:numFmt w:val="decimal"/>
      <w:lvlText w:val="%1."/>
      <w:lvlJc w:val="left"/>
      <w:pPr>
        <w:ind w:left="-360" w:hanging="360"/>
      </w:pPr>
      <w:rPr>
        <w:rFonts w:hint="default"/>
      </w:rPr>
    </w:lvl>
    <w:lvl w:ilvl="1" w:tplc="FFFFFFFF">
      <w:start w:val="1"/>
      <w:numFmt w:val="lowerLetter"/>
      <w:lvlText w:val="%2."/>
      <w:lvlJc w:val="left"/>
      <w:pPr>
        <w:ind w:left="360" w:hanging="360"/>
      </w:pPr>
    </w:lvl>
    <w:lvl w:ilvl="2" w:tplc="0409000D">
      <w:start w:val="1"/>
      <w:numFmt w:val="bullet"/>
      <w:lvlText w:val=""/>
      <w:lvlJc w:val="left"/>
      <w:pPr>
        <w:ind w:left="2610" w:hanging="360"/>
      </w:pPr>
      <w:rPr>
        <w:rFonts w:ascii="Wingdings" w:hAnsi="Wingdings" w:hint="default"/>
      </w:rPr>
    </w:lvl>
    <w:lvl w:ilvl="3" w:tplc="FFFFFFFF" w:tentative="1">
      <w:start w:val="1"/>
      <w:numFmt w:val="decimal"/>
      <w:lvlText w:val="%4."/>
      <w:lvlJc w:val="left"/>
      <w:pPr>
        <w:ind w:left="1800" w:hanging="360"/>
      </w:pPr>
    </w:lvl>
    <w:lvl w:ilvl="4" w:tplc="FFFFFFFF" w:tentative="1">
      <w:start w:val="1"/>
      <w:numFmt w:val="lowerLetter"/>
      <w:lvlText w:val="%5."/>
      <w:lvlJc w:val="left"/>
      <w:pPr>
        <w:ind w:left="2520" w:hanging="360"/>
      </w:pPr>
    </w:lvl>
    <w:lvl w:ilvl="5" w:tplc="FFFFFFFF" w:tentative="1">
      <w:start w:val="1"/>
      <w:numFmt w:val="lowerRoman"/>
      <w:lvlText w:val="%6."/>
      <w:lvlJc w:val="right"/>
      <w:pPr>
        <w:ind w:left="3240" w:hanging="180"/>
      </w:pPr>
    </w:lvl>
    <w:lvl w:ilvl="6" w:tplc="FFFFFFFF" w:tentative="1">
      <w:start w:val="1"/>
      <w:numFmt w:val="decimal"/>
      <w:lvlText w:val="%7."/>
      <w:lvlJc w:val="left"/>
      <w:pPr>
        <w:ind w:left="3960" w:hanging="360"/>
      </w:pPr>
    </w:lvl>
    <w:lvl w:ilvl="7" w:tplc="FFFFFFFF" w:tentative="1">
      <w:start w:val="1"/>
      <w:numFmt w:val="lowerLetter"/>
      <w:lvlText w:val="%8."/>
      <w:lvlJc w:val="left"/>
      <w:pPr>
        <w:ind w:left="4680" w:hanging="360"/>
      </w:pPr>
    </w:lvl>
    <w:lvl w:ilvl="8" w:tplc="FFFFFFFF" w:tentative="1">
      <w:start w:val="1"/>
      <w:numFmt w:val="lowerRoman"/>
      <w:lvlText w:val="%9."/>
      <w:lvlJc w:val="right"/>
      <w:pPr>
        <w:ind w:left="5400" w:hanging="180"/>
      </w:pPr>
    </w:lvl>
  </w:abstractNum>
  <w:abstractNum w:abstractNumId="1" w15:restartNumberingAfterBreak="0">
    <w:nsid w:val="042A6B57"/>
    <w:multiLevelType w:val="hybridMultilevel"/>
    <w:tmpl w:val="E408ADC4"/>
    <w:lvl w:ilvl="0" w:tplc="175C9A5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E74724"/>
    <w:multiLevelType w:val="hybridMultilevel"/>
    <w:tmpl w:val="C27E14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852CFB"/>
    <w:multiLevelType w:val="hybridMultilevel"/>
    <w:tmpl w:val="8D0C8D0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130720F1"/>
    <w:multiLevelType w:val="hybridMultilevel"/>
    <w:tmpl w:val="C92C4238"/>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5" w15:restartNumberingAfterBreak="0">
    <w:nsid w:val="14510DB0"/>
    <w:multiLevelType w:val="hybridMultilevel"/>
    <w:tmpl w:val="827664D0"/>
    <w:lvl w:ilvl="0" w:tplc="DE3C6326">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614221"/>
    <w:multiLevelType w:val="hybridMultilevel"/>
    <w:tmpl w:val="A8E6FD0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796697B"/>
    <w:multiLevelType w:val="hybridMultilevel"/>
    <w:tmpl w:val="A1D27996"/>
    <w:lvl w:ilvl="0" w:tplc="175C9A50">
      <w:start w:val="1"/>
      <w:numFmt w:val="bullet"/>
      <w:lvlText w:val=""/>
      <w:lvlJc w:val="left"/>
      <w:pPr>
        <w:ind w:left="21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4D15EF"/>
    <w:multiLevelType w:val="hybridMultilevel"/>
    <w:tmpl w:val="9418C800"/>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9" w15:restartNumberingAfterBreak="0">
    <w:nsid w:val="3482209B"/>
    <w:multiLevelType w:val="hybridMultilevel"/>
    <w:tmpl w:val="1AEE8748"/>
    <w:lvl w:ilvl="0" w:tplc="0409000F">
      <w:start w:val="1"/>
      <w:numFmt w:val="decimal"/>
      <w:lvlText w:val="%1."/>
      <w:lvlJc w:val="left"/>
      <w:pPr>
        <w:ind w:left="758" w:hanging="360"/>
      </w:pPr>
    </w:lvl>
    <w:lvl w:ilvl="1" w:tplc="04090019" w:tentative="1">
      <w:start w:val="1"/>
      <w:numFmt w:val="lowerLetter"/>
      <w:lvlText w:val="%2."/>
      <w:lvlJc w:val="left"/>
      <w:pPr>
        <w:ind w:left="1478" w:hanging="360"/>
      </w:pPr>
    </w:lvl>
    <w:lvl w:ilvl="2" w:tplc="0409001B" w:tentative="1">
      <w:start w:val="1"/>
      <w:numFmt w:val="lowerRoman"/>
      <w:lvlText w:val="%3."/>
      <w:lvlJc w:val="right"/>
      <w:pPr>
        <w:ind w:left="2198" w:hanging="180"/>
      </w:pPr>
    </w:lvl>
    <w:lvl w:ilvl="3" w:tplc="0409000F" w:tentative="1">
      <w:start w:val="1"/>
      <w:numFmt w:val="decimal"/>
      <w:lvlText w:val="%4."/>
      <w:lvlJc w:val="left"/>
      <w:pPr>
        <w:ind w:left="2918" w:hanging="360"/>
      </w:pPr>
    </w:lvl>
    <w:lvl w:ilvl="4" w:tplc="04090019" w:tentative="1">
      <w:start w:val="1"/>
      <w:numFmt w:val="lowerLetter"/>
      <w:lvlText w:val="%5."/>
      <w:lvlJc w:val="left"/>
      <w:pPr>
        <w:ind w:left="3638" w:hanging="360"/>
      </w:pPr>
    </w:lvl>
    <w:lvl w:ilvl="5" w:tplc="0409001B" w:tentative="1">
      <w:start w:val="1"/>
      <w:numFmt w:val="lowerRoman"/>
      <w:lvlText w:val="%6."/>
      <w:lvlJc w:val="right"/>
      <w:pPr>
        <w:ind w:left="4358" w:hanging="180"/>
      </w:pPr>
    </w:lvl>
    <w:lvl w:ilvl="6" w:tplc="0409000F" w:tentative="1">
      <w:start w:val="1"/>
      <w:numFmt w:val="decimal"/>
      <w:lvlText w:val="%7."/>
      <w:lvlJc w:val="left"/>
      <w:pPr>
        <w:ind w:left="5078" w:hanging="360"/>
      </w:pPr>
    </w:lvl>
    <w:lvl w:ilvl="7" w:tplc="04090019" w:tentative="1">
      <w:start w:val="1"/>
      <w:numFmt w:val="lowerLetter"/>
      <w:lvlText w:val="%8."/>
      <w:lvlJc w:val="left"/>
      <w:pPr>
        <w:ind w:left="5798" w:hanging="360"/>
      </w:pPr>
    </w:lvl>
    <w:lvl w:ilvl="8" w:tplc="0409001B" w:tentative="1">
      <w:start w:val="1"/>
      <w:numFmt w:val="lowerRoman"/>
      <w:lvlText w:val="%9."/>
      <w:lvlJc w:val="right"/>
      <w:pPr>
        <w:ind w:left="6518" w:hanging="180"/>
      </w:pPr>
    </w:lvl>
  </w:abstractNum>
  <w:abstractNum w:abstractNumId="10" w15:restartNumberingAfterBreak="0">
    <w:nsid w:val="429059B0"/>
    <w:multiLevelType w:val="hybridMultilevel"/>
    <w:tmpl w:val="11D805B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6CF361B"/>
    <w:multiLevelType w:val="hybridMultilevel"/>
    <w:tmpl w:val="ACEEB222"/>
    <w:lvl w:ilvl="0" w:tplc="DE3C6326">
      <w:start w:val="1"/>
      <w:numFmt w:val="bullet"/>
      <w:lvlText w:val="o"/>
      <w:lvlJc w:val="left"/>
      <w:pPr>
        <w:ind w:left="1440" w:hanging="360"/>
      </w:pPr>
      <w:rPr>
        <w:rFonts w:ascii="Courier New" w:hAnsi="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F3F575C"/>
    <w:multiLevelType w:val="hybridMultilevel"/>
    <w:tmpl w:val="69204772"/>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0653D6D"/>
    <w:multiLevelType w:val="hybridMultilevel"/>
    <w:tmpl w:val="5AE8100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60F56EBD"/>
    <w:multiLevelType w:val="hybridMultilevel"/>
    <w:tmpl w:val="35821C74"/>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61356CFE"/>
    <w:multiLevelType w:val="hybridMultilevel"/>
    <w:tmpl w:val="3DD81730"/>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4F96B8D"/>
    <w:multiLevelType w:val="hybridMultilevel"/>
    <w:tmpl w:val="E02EC160"/>
    <w:lvl w:ilvl="0" w:tplc="0409000F">
      <w:start w:val="1"/>
      <w:numFmt w:val="decimal"/>
      <w:lvlText w:val="%1."/>
      <w:lvlJc w:val="left"/>
      <w:pPr>
        <w:ind w:left="-360" w:hanging="360"/>
      </w:pPr>
      <w:rPr>
        <w:rFonts w:hint="default"/>
      </w:rPr>
    </w:lvl>
    <w:lvl w:ilvl="1" w:tplc="04090019">
      <w:start w:val="1"/>
      <w:numFmt w:val="lowerLetter"/>
      <w:lvlText w:val="%2."/>
      <w:lvlJc w:val="left"/>
      <w:pPr>
        <w:ind w:left="360" w:hanging="360"/>
      </w:pPr>
    </w:lvl>
    <w:lvl w:ilvl="2" w:tplc="04090003">
      <w:start w:val="1"/>
      <w:numFmt w:val="bullet"/>
      <w:lvlText w:val="o"/>
      <w:lvlJc w:val="left"/>
      <w:pPr>
        <w:ind w:left="2610" w:hanging="360"/>
      </w:pPr>
      <w:rPr>
        <w:rFonts w:ascii="Courier New" w:hAnsi="Courier New" w:cs="Courier New" w:hint="default"/>
      </w:r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7" w15:restartNumberingAfterBreak="0">
    <w:nsid w:val="65CF70F0"/>
    <w:multiLevelType w:val="hybridMultilevel"/>
    <w:tmpl w:val="DD92A9C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ABD2DD1"/>
    <w:multiLevelType w:val="hybridMultilevel"/>
    <w:tmpl w:val="EDF69A70"/>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9" w15:restartNumberingAfterBreak="0">
    <w:nsid w:val="6F5F5F3B"/>
    <w:multiLevelType w:val="hybridMultilevel"/>
    <w:tmpl w:val="B0BED714"/>
    <w:lvl w:ilvl="0" w:tplc="816468C4">
      <w:start w:val="8"/>
      <w:numFmt w:val="lowerLetter"/>
      <w:lvlText w:val="%1."/>
      <w:lvlJc w:val="left"/>
      <w:pPr>
        <w:ind w:left="1344" w:hanging="360"/>
      </w:pPr>
      <w:rPr>
        <w:rFonts w:ascii="Arial" w:hAnsi="Arial" w:cs="Arial" w:hint="default"/>
        <w:sz w:val="24"/>
      </w:rPr>
    </w:lvl>
    <w:lvl w:ilvl="1" w:tplc="04090019" w:tentative="1">
      <w:start w:val="1"/>
      <w:numFmt w:val="lowerLetter"/>
      <w:lvlText w:val="%2."/>
      <w:lvlJc w:val="left"/>
      <w:pPr>
        <w:ind w:left="2064" w:hanging="360"/>
      </w:pPr>
    </w:lvl>
    <w:lvl w:ilvl="2" w:tplc="0409001B" w:tentative="1">
      <w:start w:val="1"/>
      <w:numFmt w:val="lowerRoman"/>
      <w:lvlText w:val="%3."/>
      <w:lvlJc w:val="right"/>
      <w:pPr>
        <w:ind w:left="2784" w:hanging="180"/>
      </w:pPr>
    </w:lvl>
    <w:lvl w:ilvl="3" w:tplc="0409000F" w:tentative="1">
      <w:start w:val="1"/>
      <w:numFmt w:val="decimal"/>
      <w:lvlText w:val="%4."/>
      <w:lvlJc w:val="left"/>
      <w:pPr>
        <w:ind w:left="3504" w:hanging="360"/>
      </w:pPr>
    </w:lvl>
    <w:lvl w:ilvl="4" w:tplc="04090019" w:tentative="1">
      <w:start w:val="1"/>
      <w:numFmt w:val="lowerLetter"/>
      <w:lvlText w:val="%5."/>
      <w:lvlJc w:val="left"/>
      <w:pPr>
        <w:ind w:left="4224" w:hanging="360"/>
      </w:pPr>
    </w:lvl>
    <w:lvl w:ilvl="5" w:tplc="0409001B" w:tentative="1">
      <w:start w:val="1"/>
      <w:numFmt w:val="lowerRoman"/>
      <w:lvlText w:val="%6."/>
      <w:lvlJc w:val="right"/>
      <w:pPr>
        <w:ind w:left="4944" w:hanging="180"/>
      </w:pPr>
    </w:lvl>
    <w:lvl w:ilvl="6" w:tplc="0409000F" w:tentative="1">
      <w:start w:val="1"/>
      <w:numFmt w:val="decimal"/>
      <w:lvlText w:val="%7."/>
      <w:lvlJc w:val="left"/>
      <w:pPr>
        <w:ind w:left="5664" w:hanging="360"/>
      </w:pPr>
    </w:lvl>
    <w:lvl w:ilvl="7" w:tplc="04090019" w:tentative="1">
      <w:start w:val="1"/>
      <w:numFmt w:val="lowerLetter"/>
      <w:lvlText w:val="%8."/>
      <w:lvlJc w:val="left"/>
      <w:pPr>
        <w:ind w:left="6384" w:hanging="360"/>
      </w:pPr>
    </w:lvl>
    <w:lvl w:ilvl="8" w:tplc="0409001B" w:tentative="1">
      <w:start w:val="1"/>
      <w:numFmt w:val="lowerRoman"/>
      <w:lvlText w:val="%9."/>
      <w:lvlJc w:val="right"/>
      <w:pPr>
        <w:ind w:left="7104" w:hanging="180"/>
      </w:pPr>
    </w:lvl>
  </w:abstractNum>
  <w:abstractNum w:abstractNumId="20" w15:restartNumberingAfterBreak="0">
    <w:nsid w:val="73820AC3"/>
    <w:multiLevelType w:val="hybridMultilevel"/>
    <w:tmpl w:val="FAEA685E"/>
    <w:lvl w:ilvl="0" w:tplc="DE3C6326">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58544FA"/>
    <w:multiLevelType w:val="hybridMultilevel"/>
    <w:tmpl w:val="C8E804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77691208">
    <w:abstractNumId w:val="9"/>
  </w:num>
  <w:num w:numId="2" w16cid:durableId="2044361608">
    <w:abstractNumId w:val="10"/>
  </w:num>
  <w:num w:numId="3" w16cid:durableId="421686560">
    <w:abstractNumId w:val="3"/>
  </w:num>
  <w:num w:numId="4" w16cid:durableId="1801721832">
    <w:abstractNumId w:val="2"/>
  </w:num>
  <w:num w:numId="5" w16cid:durableId="1608585408">
    <w:abstractNumId w:val="16"/>
  </w:num>
  <w:num w:numId="6" w16cid:durableId="349525067">
    <w:abstractNumId w:val="15"/>
  </w:num>
  <w:num w:numId="7" w16cid:durableId="1438450986">
    <w:abstractNumId w:val="13"/>
  </w:num>
  <w:num w:numId="8" w16cid:durableId="821429354">
    <w:abstractNumId w:val="21"/>
  </w:num>
  <w:num w:numId="9" w16cid:durableId="1910460238">
    <w:abstractNumId w:val="17"/>
  </w:num>
  <w:num w:numId="10" w16cid:durableId="695696549">
    <w:abstractNumId w:val="19"/>
  </w:num>
  <w:num w:numId="11" w16cid:durableId="676733150">
    <w:abstractNumId w:val="4"/>
  </w:num>
  <w:num w:numId="12" w16cid:durableId="618070945">
    <w:abstractNumId w:val="18"/>
  </w:num>
  <w:num w:numId="13" w16cid:durableId="230121422">
    <w:abstractNumId w:val="8"/>
  </w:num>
  <w:num w:numId="14" w16cid:durableId="138501191">
    <w:abstractNumId w:val="14"/>
  </w:num>
  <w:num w:numId="15" w16cid:durableId="1325547981">
    <w:abstractNumId w:val="7"/>
  </w:num>
  <w:num w:numId="16" w16cid:durableId="239605168">
    <w:abstractNumId w:val="11"/>
  </w:num>
  <w:num w:numId="17" w16cid:durableId="239021117">
    <w:abstractNumId w:val="12"/>
  </w:num>
  <w:num w:numId="18" w16cid:durableId="814377243">
    <w:abstractNumId w:val="1"/>
  </w:num>
  <w:num w:numId="19" w16cid:durableId="653339399">
    <w:abstractNumId w:val="20"/>
  </w:num>
  <w:num w:numId="20" w16cid:durableId="542867318">
    <w:abstractNumId w:val="5"/>
  </w:num>
  <w:num w:numId="21" w16cid:durableId="1547183893">
    <w:abstractNumId w:val="6"/>
  </w:num>
  <w:num w:numId="22" w16cid:durableId="10675290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en-US" w:vendorID="64" w:dllVersion="0" w:nlCheck="1" w:checkStyle="0"/>
  <w:activeWritingStyle w:appName="MSWord" w:lang="en-US" w:vendorID="64" w:dllVersion="4096" w:nlCheck="1" w:checkStyle="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6126"/>
    <w:rsid w:val="0000142C"/>
    <w:rsid w:val="00006233"/>
    <w:rsid w:val="00006FBD"/>
    <w:rsid w:val="00011E07"/>
    <w:rsid w:val="00011F12"/>
    <w:rsid w:val="00013110"/>
    <w:rsid w:val="000133B2"/>
    <w:rsid w:val="00015588"/>
    <w:rsid w:val="00016D7E"/>
    <w:rsid w:val="00020069"/>
    <w:rsid w:val="000201C1"/>
    <w:rsid w:val="0002146D"/>
    <w:rsid w:val="0002451E"/>
    <w:rsid w:val="00025862"/>
    <w:rsid w:val="00025DA4"/>
    <w:rsid w:val="00025E76"/>
    <w:rsid w:val="00027EEA"/>
    <w:rsid w:val="0003028E"/>
    <w:rsid w:val="00031B39"/>
    <w:rsid w:val="000322FC"/>
    <w:rsid w:val="000352D8"/>
    <w:rsid w:val="000357BB"/>
    <w:rsid w:val="00036CDF"/>
    <w:rsid w:val="000378A2"/>
    <w:rsid w:val="00041976"/>
    <w:rsid w:val="00042309"/>
    <w:rsid w:val="000462EF"/>
    <w:rsid w:val="000503E5"/>
    <w:rsid w:val="00050A1E"/>
    <w:rsid w:val="00052CDB"/>
    <w:rsid w:val="000573A2"/>
    <w:rsid w:val="0006092F"/>
    <w:rsid w:val="00060D57"/>
    <w:rsid w:val="000620AF"/>
    <w:rsid w:val="00063A11"/>
    <w:rsid w:val="000651E6"/>
    <w:rsid w:val="00065523"/>
    <w:rsid w:val="00066F92"/>
    <w:rsid w:val="00067212"/>
    <w:rsid w:val="00067720"/>
    <w:rsid w:val="0007022B"/>
    <w:rsid w:val="00072868"/>
    <w:rsid w:val="0007350F"/>
    <w:rsid w:val="00074EF1"/>
    <w:rsid w:val="00075869"/>
    <w:rsid w:val="000801C5"/>
    <w:rsid w:val="00084255"/>
    <w:rsid w:val="00091AE0"/>
    <w:rsid w:val="00091D4C"/>
    <w:rsid w:val="0009467C"/>
    <w:rsid w:val="00094AB8"/>
    <w:rsid w:val="000954D3"/>
    <w:rsid w:val="00097A34"/>
    <w:rsid w:val="000A22EF"/>
    <w:rsid w:val="000A2944"/>
    <w:rsid w:val="000A32D4"/>
    <w:rsid w:val="000A3FC9"/>
    <w:rsid w:val="000A7C64"/>
    <w:rsid w:val="000B089C"/>
    <w:rsid w:val="000B1F0D"/>
    <w:rsid w:val="000B31E1"/>
    <w:rsid w:val="000B632A"/>
    <w:rsid w:val="000B7225"/>
    <w:rsid w:val="000C1200"/>
    <w:rsid w:val="000C373B"/>
    <w:rsid w:val="000C3D93"/>
    <w:rsid w:val="000C6742"/>
    <w:rsid w:val="000D599F"/>
    <w:rsid w:val="000D5F26"/>
    <w:rsid w:val="000E06CC"/>
    <w:rsid w:val="000E3276"/>
    <w:rsid w:val="000E46D9"/>
    <w:rsid w:val="000E52FB"/>
    <w:rsid w:val="000E71BF"/>
    <w:rsid w:val="000E758F"/>
    <w:rsid w:val="000F50C8"/>
    <w:rsid w:val="000F57EF"/>
    <w:rsid w:val="00100289"/>
    <w:rsid w:val="00101B96"/>
    <w:rsid w:val="001023C9"/>
    <w:rsid w:val="001034BC"/>
    <w:rsid w:val="00103F34"/>
    <w:rsid w:val="00106908"/>
    <w:rsid w:val="00112CA7"/>
    <w:rsid w:val="00113F2C"/>
    <w:rsid w:val="0011486A"/>
    <w:rsid w:val="00114A03"/>
    <w:rsid w:val="00114CC0"/>
    <w:rsid w:val="00114F24"/>
    <w:rsid w:val="00115370"/>
    <w:rsid w:val="0011672B"/>
    <w:rsid w:val="00117110"/>
    <w:rsid w:val="00122275"/>
    <w:rsid w:val="00122F41"/>
    <w:rsid w:val="00135796"/>
    <w:rsid w:val="00136D76"/>
    <w:rsid w:val="001407A1"/>
    <w:rsid w:val="00141672"/>
    <w:rsid w:val="0014657D"/>
    <w:rsid w:val="001506DE"/>
    <w:rsid w:val="00151832"/>
    <w:rsid w:val="001533D1"/>
    <w:rsid w:val="001538EA"/>
    <w:rsid w:val="001548D6"/>
    <w:rsid w:val="00156208"/>
    <w:rsid w:val="00156A98"/>
    <w:rsid w:val="0016790C"/>
    <w:rsid w:val="00175065"/>
    <w:rsid w:val="001751ED"/>
    <w:rsid w:val="00175660"/>
    <w:rsid w:val="00180121"/>
    <w:rsid w:val="00181D5A"/>
    <w:rsid w:val="00181DBC"/>
    <w:rsid w:val="00186D96"/>
    <w:rsid w:val="00194249"/>
    <w:rsid w:val="0019529E"/>
    <w:rsid w:val="00195831"/>
    <w:rsid w:val="001966AF"/>
    <w:rsid w:val="00196A21"/>
    <w:rsid w:val="001A0B36"/>
    <w:rsid w:val="001A2061"/>
    <w:rsid w:val="001A4397"/>
    <w:rsid w:val="001A6444"/>
    <w:rsid w:val="001A7CEA"/>
    <w:rsid w:val="001B34BB"/>
    <w:rsid w:val="001B53B5"/>
    <w:rsid w:val="001C1163"/>
    <w:rsid w:val="001C3755"/>
    <w:rsid w:val="001C4C8B"/>
    <w:rsid w:val="001C50E5"/>
    <w:rsid w:val="001D0803"/>
    <w:rsid w:val="001D3270"/>
    <w:rsid w:val="001D3912"/>
    <w:rsid w:val="001D4FBC"/>
    <w:rsid w:val="001D63AF"/>
    <w:rsid w:val="001E4DD1"/>
    <w:rsid w:val="001E66FA"/>
    <w:rsid w:val="001E7D10"/>
    <w:rsid w:val="001F3C7B"/>
    <w:rsid w:val="001F5780"/>
    <w:rsid w:val="001F71B7"/>
    <w:rsid w:val="001F735F"/>
    <w:rsid w:val="00200C75"/>
    <w:rsid w:val="0020240C"/>
    <w:rsid w:val="002032A7"/>
    <w:rsid w:val="00203C8B"/>
    <w:rsid w:val="00204052"/>
    <w:rsid w:val="00204DCA"/>
    <w:rsid w:val="00211299"/>
    <w:rsid w:val="00211B8A"/>
    <w:rsid w:val="00213FD0"/>
    <w:rsid w:val="002163A2"/>
    <w:rsid w:val="00216A8A"/>
    <w:rsid w:val="0022033D"/>
    <w:rsid w:val="00221B5A"/>
    <w:rsid w:val="00222D41"/>
    <w:rsid w:val="00224CB3"/>
    <w:rsid w:val="00225E06"/>
    <w:rsid w:val="002279D7"/>
    <w:rsid w:val="00227FB5"/>
    <w:rsid w:val="002317D8"/>
    <w:rsid w:val="00232B00"/>
    <w:rsid w:val="00233BF0"/>
    <w:rsid w:val="00233CC3"/>
    <w:rsid w:val="002348DE"/>
    <w:rsid w:val="00240209"/>
    <w:rsid w:val="00240243"/>
    <w:rsid w:val="002409D8"/>
    <w:rsid w:val="00240C8A"/>
    <w:rsid w:val="002419C4"/>
    <w:rsid w:val="00242839"/>
    <w:rsid w:val="00246E6C"/>
    <w:rsid w:val="00247601"/>
    <w:rsid w:val="002546F7"/>
    <w:rsid w:val="00255978"/>
    <w:rsid w:val="002571B9"/>
    <w:rsid w:val="0026011C"/>
    <w:rsid w:val="00261CD2"/>
    <w:rsid w:val="00263DFE"/>
    <w:rsid w:val="00266B10"/>
    <w:rsid w:val="00266D5C"/>
    <w:rsid w:val="00266F6B"/>
    <w:rsid w:val="002704D6"/>
    <w:rsid w:val="00275D79"/>
    <w:rsid w:val="0027784F"/>
    <w:rsid w:val="00281AF7"/>
    <w:rsid w:val="00283378"/>
    <w:rsid w:val="002849DF"/>
    <w:rsid w:val="00292FDC"/>
    <w:rsid w:val="002943F1"/>
    <w:rsid w:val="00294D52"/>
    <w:rsid w:val="00295A7C"/>
    <w:rsid w:val="00296B54"/>
    <w:rsid w:val="002972DC"/>
    <w:rsid w:val="002A2B76"/>
    <w:rsid w:val="002A37F6"/>
    <w:rsid w:val="002A53F3"/>
    <w:rsid w:val="002A6F8B"/>
    <w:rsid w:val="002B2526"/>
    <w:rsid w:val="002B3621"/>
    <w:rsid w:val="002B531F"/>
    <w:rsid w:val="002B6CC0"/>
    <w:rsid w:val="002B7144"/>
    <w:rsid w:val="002C2857"/>
    <w:rsid w:val="002C48F5"/>
    <w:rsid w:val="002C4961"/>
    <w:rsid w:val="002C614C"/>
    <w:rsid w:val="002C7E56"/>
    <w:rsid w:val="002D1263"/>
    <w:rsid w:val="002D4B86"/>
    <w:rsid w:val="002D4ECB"/>
    <w:rsid w:val="002D5180"/>
    <w:rsid w:val="002D6CA6"/>
    <w:rsid w:val="002D7AF2"/>
    <w:rsid w:val="002E64C3"/>
    <w:rsid w:val="002F1535"/>
    <w:rsid w:val="002F1B87"/>
    <w:rsid w:val="002F2144"/>
    <w:rsid w:val="002F252E"/>
    <w:rsid w:val="002F32CC"/>
    <w:rsid w:val="002F337A"/>
    <w:rsid w:val="002F47B0"/>
    <w:rsid w:val="002F4855"/>
    <w:rsid w:val="002F692B"/>
    <w:rsid w:val="003018A4"/>
    <w:rsid w:val="00302A36"/>
    <w:rsid w:val="00302B5E"/>
    <w:rsid w:val="00303377"/>
    <w:rsid w:val="003066F9"/>
    <w:rsid w:val="00310C12"/>
    <w:rsid w:val="00312B7B"/>
    <w:rsid w:val="00316F22"/>
    <w:rsid w:val="0031724F"/>
    <w:rsid w:val="0031754A"/>
    <w:rsid w:val="00324065"/>
    <w:rsid w:val="00325D1A"/>
    <w:rsid w:val="003264DD"/>
    <w:rsid w:val="003271BB"/>
    <w:rsid w:val="00333012"/>
    <w:rsid w:val="003341A5"/>
    <w:rsid w:val="00334A37"/>
    <w:rsid w:val="00337C4E"/>
    <w:rsid w:val="00340099"/>
    <w:rsid w:val="0034177B"/>
    <w:rsid w:val="003467C0"/>
    <w:rsid w:val="0035150A"/>
    <w:rsid w:val="003530F8"/>
    <w:rsid w:val="00354FCD"/>
    <w:rsid w:val="003568CF"/>
    <w:rsid w:val="00356DF1"/>
    <w:rsid w:val="003634EB"/>
    <w:rsid w:val="00364109"/>
    <w:rsid w:val="00365970"/>
    <w:rsid w:val="00366153"/>
    <w:rsid w:val="003675FC"/>
    <w:rsid w:val="00376A4F"/>
    <w:rsid w:val="00381A17"/>
    <w:rsid w:val="00382228"/>
    <w:rsid w:val="0038224E"/>
    <w:rsid w:val="00383605"/>
    <w:rsid w:val="003843CF"/>
    <w:rsid w:val="0038446F"/>
    <w:rsid w:val="003878DB"/>
    <w:rsid w:val="003905E1"/>
    <w:rsid w:val="003906D5"/>
    <w:rsid w:val="00391D97"/>
    <w:rsid w:val="003934BF"/>
    <w:rsid w:val="00395613"/>
    <w:rsid w:val="00395CEF"/>
    <w:rsid w:val="00397078"/>
    <w:rsid w:val="00397117"/>
    <w:rsid w:val="003A08ED"/>
    <w:rsid w:val="003A1482"/>
    <w:rsid w:val="003A2680"/>
    <w:rsid w:val="003A3681"/>
    <w:rsid w:val="003A4EE3"/>
    <w:rsid w:val="003A53CE"/>
    <w:rsid w:val="003A5928"/>
    <w:rsid w:val="003A6A1F"/>
    <w:rsid w:val="003B0ADA"/>
    <w:rsid w:val="003B1E97"/>
    <w:rsid w:val="003B28A6"/>
    <w:rsid w:val="003B4676"/>
    <w:rsid w:val="003B59D6"/>
    <w:rsid w:val="003B6429"/>
    <w:rsid w:val="003B719E"/>
    <w:rsid w:val="003C2228"/>
    <w:rsid w:val="003C3144"/>
    <w:rsid w:val="003C4ABF"/>
    <w:rsid w:val="003C4FF5"/>
    <w:rsid w:val="003C64C2"/>
    <w:rsid w:val="003C6FB0"/>
    <w:rsid w:val="003C748E"/>
    <w:rsid w:val="003D0478"/>
    <w:rsid w:val="003D4F0D"/>
    <w:rsid w:val="003D5736"/>
    <w:rsid w:val="003D5D42"/>
    <w:rsid w:val="003D6BE8"/>
    <w:rsid w:val="003D777C"/>
    <w:rsid w:val="003D7F4F"/>
    <w:rsid w:val="003E2776"/>
    <w:rsid w:val="003E2FBF"/>
    <w:rsid w:val="003E48C0"/>
    <w:rsid w:val="003E4A73"/>
    <w:rsid w:val="003E6B10"/>
    <w:rsid w:val="003F18B2"/>
    <w:rsid w:val="004003C6"/>
    <w:rsid w:val="0040047D"/>
    <w:rsid w:val="004016A2"/>
    <w:rsid w:val="004036BE"/>
    <w:rsid w:val="00405603"/>
    <w:rsid w:val="00410413"/>
    <w:rsid w:val="0041066C"/>
    <w:rsid w:val="00411697"/>
    <w:rsid w:val="00411E07"/>
    <w:rsid w:val="004138CB"/>
    <w:rsid w:val="00421FE5"/>
    <w:rsid w:val="00423907"/>
    <w:rsid w:val="00425148"/>
    <w:rsid w:val="004274FC"/>
    <w:rsid w:val="004308C3"/>
    <w:rsid w:val="00431CCA"/>
    <w:rsid w:val="00434242"/>
    <w:rsid w:val="00437A87"/>
    <w:rsid w:val="00440910"/>
    <w:rsid w:val="0044094E"/>
    <w:rsid w:val="00441204"/>
    <w:rsid w:val="00441619"/>
    <w:rsid w:val="00441842"/>
    <w:rsid w:val="00441A68"/>
    <w:rsid w:val="00444C95"/>
    <w:rsid w:val="004478B8"/>
    <w:rsid w:val="0045433C"/>
    <w:rsid w:val="00455A15"/>
    <w:rsid w:val="00455E66"/>
    <w:rsid w:val="004566B8"/>
    <w:rsid w:val="004571C0"/>
    <w:rsid w:val="00457BBC"/>
    <w:rsid w:val="0046182A"/>
    <w:rsid w:val="004632BA"/>
    <w:rsid w:val="004644C2"/>
    <w:rsid w:val="0046517B"/>
    <w:rsid w:val="00467996"/>
    <w:rsid w:val="00471AE2"/>
    <w:rsid w:val="004720AC"/>
    <w:rsid w:val="0047379A"/>
    <w:rsid w:val="00473950"/>
    <w:rsid w:val="004764CE"/>
    <w:rsid w:val="00476D9D"/>
    <w:rsid w:val="004830CB"/>
    <w:rsid w:val="004843C0"/>
    <w:rsid w:val="00484B75"/>
    <w:rsid w:val="0048530E"/>
    <w:rsid w:val="004868B0"/>
    <w:rsid w:val="0048743B"/>
    <w:rsid w:val="004919AA"/>
    <w:rsid w:val="00491F7D"/>
    <w:rsid w:val="00493D1A"/>
    <w:rsid w:val="004940D6"/>
    <w:rsid w:val="004A215A"/>
    <w:rsid w:val="004A28B2"/>
    <w:rsid w:val="004A2921"/>
    <w:rsid w:val="004A294B"/>
    <w:rsid w:val="004A3840"/>
    <w:rsid w:val="004A5C20"/>
    <w:rsid w:val="004A6296"/>
    <w:rsid w:val="004A76C5"/>
    <w:rsid w:val="004B0142"/>
    <w:rsid w:val="004B116E"/>
    <w:rsid w:val="004B2428"/>
    <w:rsid w:val="004B2537"/>
    <w:rsid w:val="004B2637"/>
    <w:rsid w:val="004C17D3"/>
    <w:rsid w:val="004C201E"/>
    <w:rsid w:val="004C23B4"/>
    <w:rsid w:val="004C5069"/>
    <w:rsid w:val="004C51CE"/>
    <w:rsid w:val="004C5BF4"/>
    <w:rsid w:val="004C7DAA"/>
    <w:rsid w:val="004D29AD"/>
    <w:rsid w:val="004D76CC"/>
    <w:rsid w:val="004E08A3"/>
    <w:rsid w:val="004E2448"/>
    <w:rsid w:val="004E4480"/>
    <w:rsid w:val="004E4B40"/>
    <w:rsid w:val="004E50ED"/>
    <w:rsid w:val="004F13AA"/>
    <w:rsid w:val="004F37F3"/>
    <w:rsid w:val="004F38CB"/>
    <w:rsid w:val="00500A12"/>
    <w:rsid w:val="00500F80"/>
    <w:rsid w:val="00501DA0"/>
    <w:rsid w:val="00504046"/>
    <w:rsid w:val="005044DC"/>
    <w:rsid w:val="00504BD5"/>
    <w:rsid w:val="00506306"/>
    <w:rsid w:val="0050714B"/>
    <w:rsid w:val="00507282"/>
    <w:rsid w:val="00507847"/>
    <w:rsid w:val="00507B68"/>
    <w:rsid w:val="005138EE"/>
    <w:rsid w:val="00515C82"/>
    <w:rsid w:val="00516168"/>
    <w:rsid w:val="00520561"/>
    <w:rsid w:val="00524BF4"/>
    <w:rsid w:val="00525085"/>
    <w:rsid w:val="005255F2"/>
    <w:rsid w:val="00531047"/>
    <w:rsid w:val="00533B01"/>
    <w:rsid w:val="0053437B"/>
    <w:rsid w:val="0053615D"/>
    <w:rsid w:val="00542BAE"/>
    <w:rsid w:val="00544171"/>
    <w:rsid w:val="005445C4"/>
    <w:rsid w:val="00545F85"/>
    <w:rsid w:val="0054682C"/>
    <w:rsid w:val="00546E8D"/>
    <w:rsid w:val="00550A8F"/>
    <w:rsid w:val="00554059"/>
    <w:rsid w:val="00555181"/>
    <w:rsid w:val="00557995"/>
    <w:rsid w:val="005600CD"/>
    <w:rsid w:val="005607B3"/>
    <w:rsid w:val="00563AED"/>
    <w:rsid w:val="00564BFE"/>
    <w:rsid w:val="005658D5"/>
    <w:rsid w:val="00566C98"/>
    <w:rsid w:val="005713B4"/>
    <w:rsid w:val="005713C2"/>
    <w:rsid w:val="00571ABB"/>
    <w:rsid w:val="00572FFF"/>
    <w:rsid w:val="0057395F"/>
    <w:rsid w:val="00577696"/>
    <w:rsid w:val="00580D13"/>
    <w:rsid w:val="00587A61"/>
    <w:rsid w:val="0059067E"/>
    <w:rsid w:val="00590C78"/>
    <w:rsid w:val="00591478"/>
    <w:rsid w:val="005932AD"/>
    <w:rsid w:val="00593DA8"/>
    <w:rsid w:val="00596F27"/>
    <w:rsid w:val="005975E5"/>
    <w:rsid w:val="005A1268"/>
    <w:rsid w:val="005A2826"/>
    <w:rsid w:val="005A316D"/>
    <w:rsid w:val="005A381C"/>
    <w:rsid w:val="005C04F9"/>
    <w:rsid w:val="005C1127"/>
    <w:rsid w:val="005C2DDE"/>
    <w:rsid w:val="005C5D76"/>
    <w:rsid w:val="005C7E6E"/>
    <w:rsid w:val="005D055C"/>
    <w:rsid w:val="005D0878"/>
    <w:rsid w:val="005D1627"/>
    <w:rsid w:val="005D405F"/>
    <w:rsid w:val="005D56E8"/>
    <w:rsid w:val="005D682B"/>
    <w:rsid w:val="005D72EC"/>
    <w:rsid w:val="005D7ACE"/>
    <w:rsid w:val="005E011D"/>
    <w:rsid w:val="005E3BF6"/>
    <w:rsid w:val="005E445A"/>
    <w:rsid w:val="005E5642"/>
    <w:rsid w:val="005E5B21"/>
    <w:rsid w:val="005E5E1E"/>
    <w:rsid w:val="005E7594"/>
    <w:rsid w:val="005E78A1"/>
    <w:rsid w:val="005F198D"/>
    <w:rsid w:val="005F28BF"/>
    <w:rsid w:val="005F53A4"/>
    <w:rsid w:val="005F5DF8"/>
    <w:rsid w:val="00601DC9"/>
    <w:rsid w:val="00602B31"/>
    <w:rsid w:val="00602D93"/>
    <w:rsid w:val="00607252"/>
    <w:rsid w:val="006076F0"/>
    <w:rsid w:val="00607A49"/>
    <w:rsid w:val="00610CC5"/>
    <w:rsid w:val="00611893"/>
    <w:rsid w:val="00613FED"/>
    <w:rsid w:val="00614043"/>
    <w:rsid w:val="006166DE"/>
    <w:rsid w:val="00616977"/>
    <w:rsid w:val="006170BC"/>
    <w:rsid w:val="00621784"/>
    <w:rsid w:val="00623A65"/>
    <w:rsid w:val="00625C60"/>
    <w:rsid w:val="006309EC"/>
    <w:rsid w:val="006331AC"/>
    <w:rsid w:val="0063603D"/>
    <w:rsid w:val="006368E9"/>
    <w:rsid w:val="00637F10"/>
    <w:rsid w:val="00642A19"/>
    <w:rsid w:val="00646CC3"/>
    <w:rsid w:val="00646E51"/>
    <w:rsid w:val="006510C8"/>
    <w:rsid w:val="00654D12"/>
    <w:rsid w:val="00655349"/>
    <w:rsid w:val="00660776"/>
    <w:rsid w:val="0066493B"/>
    <w:rsid w:val="0066593D"/>
    <w:rsid w:val="00666BB1"/>
    <w:rsid w:val="00670349"/>
    <w:rsid w:val="00673091"/>
    <w:rsid w:val="006751F9"/>
    <w:rsid w:val="0067635D"/>
    <w:rsid w:val="00676C7E"/>
    <w:rsid w:val="00680E68"/>
    <w:rsid w:val="006817EC"/>
    <w:rsid w:val="00683914"/>
    <w:rsid w:val="00683D61"/>
    <w:rsid w:val="00687F05"/>
    <w:rsid w:val="006910F9"/>
    <w:rsid w:val="00691DE7"/>
    <w:rsid w:val="0069456F"/>
    <w:rsid w:val="006968AD"/>
    <w:rsid w:val="00696DB2"/>
    <w:rsid w:val="006A069A"/>
    <w:rsid w:val="006A16F8"/>
    <w:rsid w:val="006A31EB"/>
    <w:rsid w:val="006A5A27"/>
    <w:rsid w:val="006A6F40"/>
    <w:rsid w:val="006A79C6"/>
    <w:rsid w:val="006B0196"/>
    <w:rsid w:val="006B03C5"/>
    <w:rsid w:val="006B0BA1"/>
    <w:rsid w:val="006B1BAE"/>
    <w:rsid w:val="006B2705"/>
    <w:rsid w:val="006B435D"/>
    <w:rsid w:val="006C14E2"/>
    <w:rsid w:val="006C2117"/>
    <w:rsid w:val="006C4935"/>
    <w:rsid w:val="006C74B9"/>
    <w:rsid w:val="006D18E7"/>
    <w:rsid w:val="006D19F8"/>
    <w:rsid w:val="006D49D1"/>
    <w:rsid w:val="006D50BC"/>
    <w:rsid w:val="006E3A9F"/>
    <w:rsid w:val="006F0B5B"/>
    <w:rsid w:val="006F27CE"/>
    <w:rsid w:val="006F3138"/>
    <w:rsid w:val="006F4B91"/>
    <w:rsid w:val="006F5926"/>
    <w:rsid w:val="00701422"/>
    <w:rsid w:val="00704EFA"/>
    <w:rsid w:val="00705AA2"/>
    <w:rsid w:val="00706E13"/>
    <w:rsid w:val="00707414"/>
    <w:rsid w:val="007126E2"/>
    <w:rsid w:val="007128F1"/>
    <w:rsid w:val="00713777"/>
    <w:rsid w:val="00714E91"/>
    <w:rsid w:val="0071582A"/>
    <w:rsid w:val="00716468"/>
    <w:rsid w:val="00716ED3"/>
    <w:rsid w:val="0071721E"/>
    <w:rsid w:val="00717FF4"/>
    <w:rsid w:val="00726988"/>
    <w:rsid w:val="007270F6"/>
    <w:rsid w:val="007303CC"/>
    <w:rsid w:val="00730473"/>
    <w:rsid w:val="00734F43"/>
    <w:rsid w:val="00736C59"/>
    <w:rsid w:val="00743A41"/>
    <w:rsid w:val="00744F12"/>
    <w:rsid w:val="00744F82"/>
    <w:rsid w:val="00745177"/>
    <w:rsid w:val="0074542E"/>
    <w:rsid w:val="00746A26"/>
    <w:rsid w:val="00747E83"/>
    <w:rsid w:val="0075120C"/>
    <w:rsid w:val="007520D8"/>
    <w:rsid w:val="00761773"/>
    <w:rsid w:val="00762C3D"/>
    <w:rsid w:val="00767397"/>
    <w:rsid w:val="00770712"/>
    <w:rsid w:val="00773F5E"/>
    <w:rsid w:val="00777D7D"/>
    <w:rsid w:val="00780434"/>
    <w:rsid w:val="00780E32"/>
    <w:rsid w:val="0078571A"/>
    <w:rsid w:val="00787108"/>
    <w:rsid w:val="00790E91"/>
    <w:rsid w:val="00792E01"/>
    <w:rsid w:val="0079486D"/>
    <w:rsid w:val="0079570B"/>
    <w:rsid w:val="00796EF2"/>
    <w:rsid w:val="00797190"/>
    <w:rsid w:val="007A0354"/>
    <w:rsid w:val="007A3564"/>
    <w:rsid w:val="007A39BC"/>
    <w:rsid w:val="007A3AFE"/>
    <w:rsid w:val="007A5D15"/>
    <w:rsid w:val="007A6A57"/>
    <w:rsid w:val="007B1B1F"/>
    <w:rsid w:val="007B1CCC"/>
    <w:rsid w:val="007B2D43"/>
    <w:rsid w:val="007B2DC2"/>
    <w:rsid w:val="007B33AB"/>
    <w:rsid w:val="007B3ABD"/>
    <w:rsid w:val="007B4757"/>
    <w:rsid w:val="007C2C18"/>
    <w:rsid w:val="007C2EAE"/>
    <w:rsid w:val="007C2F50"/>
    <w:rsid w:val="007C5031"/>
    <w:rsid w:val="007C7455"/>
    <w:rsid w:val="007C792F"/>
    <w:rsid w:val="007D0031"/>
    <w:rsid w:val="007D24C8"/>
    <w:rsid w:val="007D5BBD"/>
    <w:rsid w:val="007E0407"/>
    <w:rsid w:val="007E0C1E"/>
    <w:rsid w:val="007E3413"/>
    <w:rsid w:val="007E55DF"/>
    <w:rsid w:val="007F2975"/>
    <w:rsid w:val="007F6BD7"/>
    <w:rsid w:val="00800BC3"/>
    <w:rsid w:val="0080119C"/>
    <w:rsid w:val="00801888"/>
    <w:rsid w:val="0081352E"/>
    <w:rsid w:val="00813E57"/>
    <w:rsid w:val="00813F93"/>
    <w:rsid w:val="00814F50"/>
    <w:rsid w:val="0081584C"/>
    <w:rsid w:val="00815F42"/>
    <w:rsid w:val="008162A6"/>
    <w:rsid w:val="00817F98"/>
    <w:rsid w:val="00822441"/>
    <w:rsid w:val="008237BC"/>
    <w:rsid w:val="00826F2C"/>
    <w:rsid w:val="00827AD9"/>
    <w:rsid w:val="00832CAF"/>
    <w:rsid w:val="008341AF"/>
    <w:rsid w:val="00837619"/>
    <w:rsid w:val="008435E8"/>
    <w:rsid w:val="0084543E"/>
    <w:rsid w:val="008478BC"/>
    <w:rsid w:val="00850749"/>
    <w:rsid w:val="0085247F"/>
    <w:rsid w:val="00852650"/>
    <w:rsid w:val="00855B75"/>
    <w:rsid w:val="008579BF"/>
    <w:rsid w:val="00860AE5"/>
    <w:rsid w:val="00860CD0"/>
    <w:rsid w:val="0086268A"/>
    <w:rsid w:val="00866651"/>
    <w:rsid w:val="0086736E"/>
    <w:rsid w:val="008676D4"/>
    <w:rsid w:val="008717FE"/>
    <w:rsid w:val="00871A66"/>
    <w:rsid w:val="00871D28"/>
    <w:rsid w:val="008754CE"/>
    <w:rsid w:val="0087764D"/>
    <w:rsid w:val="00880C41"/>
    <w:rsid w:val="008823BB"/>
    <w:rsid w:val="00884003"/>
    <w:rsid w:val="00886EC5"/>
    <w:rsid w:val="008878F0"/>
    <w:rsid w:val="008909CF"/>
    <w:rsid w:val="00890B8C"/>
    <w:rsid w:val="00892CEF"/>
    <w:rsid w:val="008A46A3"/>
    <w:rsid w:val="008A5071"/>
    <w:rsid w:val="008A6973"/>
    <w:rsid w:val="008B157E"/>
    <w:rsid w:val="008B56D3"/>
    <w:rsid w:val="008B62F0"/>
    <w:rsid w:val="008B751A"/>
    <w:rsid w:val="008C19D7"/>
    <w:rsid w:val="008C2A28"/>
    <w:rsid w:val="008C46D4"/>
    <w:rsid w:val="008C6973"/>
    <w:rsid w:val="008C72D6"/>
    <w:rsid w:val="008D3723"/>
    <w:rsid w:val="008D4176"/>
    <w:rsid w:val="008D5D5A"/>
    <w:rsid w:val="008D7DD7"/>
    <w:rsid w:val="008D7E30"/>
    <w:rsid w:val="008E0B19"/>
    <w:rsid w:val="008E2674"/>
    <w:rsid w:val="008E3D91"/>
    <w:rsid w:val="008E4E07"/>
    <w:rsid w:val="008E547A"/>
    <w:rsid w:val="008E6DB5"/>
    <w:rsid w:val="008F0829"/>
    <w:rsid w:val="008F180B"/>
    <w:rsid w:val="008F1D6A"/>
    <w:rsid w:val="008F3257"/>
    <w:rsid w:val="008F4AE5"/>
    <w:rsid w:val="008F5575"/>
    <w:rsid w:val="008F5FC8"/>
    <w:rsid w:val="008F7A49"/>
    <w:rsid w:val="009004D0"/>
    <w:rsid w:val="00900B11"/>
    <w:rsid w:val="00900D14"/>
    <w:rsid w:val="00900F66"/>
    <w:rsid w:val="00906C6B"/>
    <w:rsid w:val="00913002"/>
    <w:rsid w:val="00914F49"/>
    <w:rsid w:val="009151BE"/>
    <w:rsid w:val="00916709"/>
    <w:rsid w:val="00922B2F"/>
    <w:rsid w:val="0092475D"/>
    <w:rsid w:val="00924861"/>
    <w:rsid w:val="00931602"/>
    <w:rsid w:val="009365D9"/>
    <w:rsid w:val="009371CD"/>
    <w:rsid w:val="00946F96"/>
    <w:rsid w:val="009507C8"/>
    <w:rsid w:val="009536E2"/>
    <w:rsid w:val="00953DC1"/>
    <w:rsid w:val="009540F5"/>
    <w:rsid w:val="009549C8"/>
    <w:rsid w:val="00962047"/>
    <w:rsid w:val="0096378D"/>
    <w:rsid w:val="00964607"/>
    <w:rsid w:val="009653E4"/>
    <w:rsid w:val="00965D0F"/>
    <w:rsid w:val="00967E1B"/>
    <w:rsid w:val="00970259"/>
    <w:rsid w:val="00970847"/>
    <w:rsid w:val="00975F89"/>
    <w:rsid w:val="00980170"/>
    <w:rsid w:val="00980935"/>
    <w:rsid w:val="009841D5"/>
    <w:rsid w:val="00984B96"/>
    <w:rsid w:val="00986579"/>
    <w:rsid w:val="0098670B"/>
    <w:rsid w:val="009871B7"/>
    <w:rsid w:val="00990A21"/>
    <w:rsid w:val="00992A0B"/>
    <w:rsid w:val="009977AB"/>
    <w:rsid w:val="00997E00"/>
    <w:rsid w:val="009A0675"/>
    <w:rsid w:val="009A1B66"/>
    <w:rsid w:val="009A3DC1"/>
    <w:rsid w:val="009B2912"/>
    <w:rsid w:val="009B42AC"/>
    <w:rsid w:val="009B657E"/>
    <w:rsid w:val="009B6D74"/>
    <w:rsid w:val="009C003A"/>
    <w:rsid w:val="009C1E44"/>
    <w:rsid w:val="009C2E0C"/>
    <w:rsid w:val="009C3701"/>
    <w:rsid w:val="009C6D36"/>
    <w:rsid w:val="009C70A7"/>
    <w:rsid w:val="009D0278"/>
    <w:rsid w:val="009D0E7F"/>
    <w:rsid w:val="009D2161"/>
    <w:rsid w:val="009D642C"/>
    <w:rsid w:val="009D66AA"/>
    <w:rsid w:val="009D675E"/>
    <w:rsid w:val="009D6D5D"/>
    <w:rsid w:val="009E2897"/>
    <w:rsid w:val="009E5E84"/>
    <w:rsid w:val="009E79D9"/>
    <w:rsid w:val="009F4E09"/>
    <w:rsid w:val="009F6558"/>
    <w:rsid w:val="009F6E92"/>
    <w:rsid w:val="009F7BD3"/>
    <w:rsid w:val="009F7C8C"/>
    <w:rsid w:val="00A0153F"/>
    <w:rsid w:val="00A0165B"/>
    <w:rsid w:val="00A01C71"/>
    <w:rsid w:val="00A07F07"/>
    <w:rsid w:val="00A12D1F"/>
    <w:rsid w:val="00A20945"/>
    <w:rsid w:val="00A27E58"/>
    <w:rsid w:val="00A3009A"/>
    <w:rsid w:val="00A3303B"/>
    <w:rsid w:val="00A337A6"/>
    <w:rsid w:val="00A340F5"/>
    <w:rsid w:val="00A350C9"/>
    <w:rsid w:val="00A35CCD"/>
    <w:rsid w:val="00A401AD"/>
    <w:rsid w:val="00A40FCF"/>
    <w:rsid w:val="00A43979"/>
    <w:rsid w:val="00A46658"/>
    <w:rsid w:val="00A46AC6"/>
    <w:rsid w:val="00A46CB0"/>
    <w:rsid w:val="00A47C8A"/>
    <w:rsid w:val="00A53493"/>
    <w:rsid w:val="00A5362A"/>
    <w:rsid w:val="00A53D21"/>
    <w:rsid w:val="00A54F66"/>
    <w:rsid w:val="00A5529C"/>
    <w:rsid w:val="00A56931"/>
    <w:rsid w:val="00A56A04"/>
    <w:rsid w:val="00A57A81"/>
    <w:rsid w:val="00A605BC"/>
    <w:rsid w:val="00A65678"/>
    <w:rsid w:val="00A660A7"/>
    <w:rsid w:val="00A70013"/>
    <w:rsid w:val="00A707BF"/>
    <w:rsid w:val="00A70CEB"/>
    <w:rsid w:val="00A70F66"/>
    <w:rsid w:val="00A711B5"/>
    <w:rsid w:val="00A75039"/>
    <w:rsid w:val="00A864A7"/>
    <w:rsid w:val="00A914CC"/>
    <w:rsid w:val="00A953FC"/>
    <w:rsid w:val="00A97DF2"/>
    <w:rsid w:val="00AA2767"/>
    <w:rsid w:val="00AA30AF"/>
    <w:rsid w:val="00AA30D9"/>
    <w:rsid w:val="00AA4D0C"/>
    <w:rsid w:val="00AA73F6"/>
    <w:rsid w:val="00AB02BE"/>
    <w:rsid w:val="00AB1C67"/>
    <w:rsid w:val="00AB3F3F"/>
    <w:rsid w:val="00AB4143"/>
    <w:rsid w:val="00AB459A"/>
    <w:rsid w:val="00AB5526"/>
    <w:rsid w:val="00AB6F18"/>
    <w:rsid w:val="00AC1A5D"/>
    <w:rsid w:val="00AC455B"/>
    <w:rsid w:val="00AC5ADC"/>
    <w:rsid w:val="00AC73F0"/>
    <w:rsid w:val="00AC7A08"/>
    <w:rsid w:val="00AD06F3"/>
    <w:rsid w:val="00AD0D02"/>
    <w:rsid w:val="00AE30E6"/>
    <w:rsid w:val="00AE384F"/>
    <w:rsid w:val="00AE5420"/>
    <w:rsid w:val="00AE5A87"/>
    <w:rsid w:val="00AE6126"/>
    <w:rsid w:val="00AF0BE0"/>
    <w:rsid w:val="00AF10BE"/>
    <w:rsid w:val="00AF5007"/>
    <w:rsid w:val="00AF6E76"/>
    <w:rsid w:val="00AF72A7"/>
    <w:rsid w:val="00B01B10"/>
    <w:rsid w:val="00B025A9"/>
    <w:rsid w:val="00B027EA"/>
    <w:rsid w:val="00B028C4"/>
    <w:rsid w:val="00B063E6"/>
    <w:rsid w:val="00B07614"/>
    <w:rsid w:val="00B07DA1"/>
    <w:rsid w:val="00B101D2"/>
    <w:rsid w:val="00B10734"/>
    <w:rsid w:val="00B11B3B"/>
    <w:rsid w:val="00B13398"/>
    <w:rsid w:val="00B1654D"/>
    <w:rsid w:val="00B16C76"/>
    <w:rsid w:val="00B17BEE"/>
    <w:rsid w:val="00B21C76"/>
    <w:rsid w:val="00B23E15"/>
    <w:rsid w:val="00B36D78"/>
    <w:rsid w:val="00B37F06"/>
    <w:rsid w:val="00B40410"/>
    <w:rsid w:val="00B41A62"/>
    <w:rsid w:val="00B445B6"/>
    <w:rsid w:val="00B44827"/>
    <w:rsid w:val="00B50476"/>
    <w:rsid w:val="00B505FB"/>
    <w:rsid w:val="00B50C18"/>
    <w:rsid w:val="00B54185"/>
    <w:rsid w:val="00B543BB"/>
    <w:rsid w:val="00B544EB"/>
    <w:rsid w:val="00B658D1"/>
    <w:rsid w:val="00B700BA"/>
    <w:rsid w:val="00B725F8"/>
    <w:rsid w:val="00B726EC"/>
    <w:rsid w:val="00B7280B"/>
    <w:rsid w:val="00B732E9"/>
    <w:rsid w:val="00B734F2"/>
    <w:rsid w:val="00B747A4"/>
    <w:rsid w:val="00B76A64"/>
    <w:rsid w:val="00B76CCF"/>
    <w:rsid w:val="00B77B2E"/>
    <w:rsid w:val="00B91697"/>
    <w:rsid w:val="00B92AF2"/>
    <w:rsid w:val="00B95903"/>
    <w:rsid w:val="00B96BD7"/>
    <w:rsid w:val="00BA141A"/>
    <w:rsid w:val="00BA2E99"/>
    <w:rsid w:val="00BA3886"/>
    <w:rsid w:val="00BA4B30"/>
    <w:rsid w:val="00BA60B8"/>
    <w:rsid w:val="00BA6232"/>
    <w:rsid w:val="00BA6433"/>
    <w:rsid w:val="00BB0C23"/>
    <w:rsid w:val="00BB28FF"/>
    <w:rsid w:val="00BB3E71"/>
    <w:rsid w:val="00BC2E8F"/>
    <w:rsid w:val="00BC6DD6"/>
    <w:rsid w:val="00BC7BB9"/>
    <w:rsid w:val="00BD0911"/>
    <w:rsid w:val="00BD0F59"/>
    <w:rsid w:val="00BD12BE"/>
    <w:rsid w:val="00BD1D10"/>
    <w:rsid w:val="00BD40E9"/>
    <w:rsid w:val="00BD61AB"/>
    <w:rsid w:val="00BD7B1A"/>
    <w:rsid w:val="00BD7B23"/>
    <w:rsid w:val="00BE0D9D"/>
    <w:rsid w:val="00BE3F94"/>
    <w:rsid w:val="00BE7251"/>
    <w:rsid w:val="00BF04E0"/>
    <w:rsid w:val="00BF7508"/>
    <w:rsid w:val="00C007F4"/>
    <w:rsid w:val="00C017C7"/>
    <w:rsid w:val="00C01A66"/>
    <w:rsid w:val="00C02B6A"/>
    <w:rsid w:val="00C03294"/>
    <w:rsid w:val="00C039EE"/>
    <w:rsid w:val="00C06FC0"/>
    <w:rsid w:val="00C148BE"/>
    <w:rsid w:val="00C20BEC"/>
    <w:rsid w:val="00C2295A"/>
    <w:rsid w:val="00C22A22"/>
    <w:rsid w:val="00C23F9E"/>
    <w:rsid w:val="00C365C5"/>
    <w:rsid w:val="00C37244"/>
    <w:rsid w:val="00C37593"/>
    <w:rsid w:val="00C4064B"/>
    <w:rsid w:val="00C42E15"/>
    <w:rsid w:val="00C4445C"/>
    <w:rsid w:val="00C44C1E"/>
    <w:rsid w:val="00C453A7"/>
    <w:rsid w:val="00C55468"/>
    <w:rsid w:val="00C55F3E"/>
    <w:rsid w:val="00C567B5"/>
    <w:rsid w:val="00C572DF"/>
    <w:rsid w:val="00C60AC1"/>
    <w:rsid w:val="00C61573"/>
    <w:rsid w:val="00C61CD9"/>
    <w:rsid w:val="00C63F34"/>
    <w:rsid w:val="00C6758B"/>
    <w:rsid w:val="00C72909"/>
    <w:rsid w:val="00C73AD4"/>
    <w:rsid w:val="00C76D49"/>
    <w:rsid w:val="00C82CF7"/>
    <w:rsid w:val="00C83D53"/>
    <w:rsid w:val="00C84B7D"/>
    <w:rsid w:val="00C86323"/>
    <w:rsid w:val="00C87B27"/>
    <w:rsid w:val="00C87FF3"/>
    <w:rsid w:val="00C9149C"/>
    <w:rsid w:val="00C916BE"/>
    <w:rsid w:val="00C92354"/>
    <w:rsid w:val="00C9256F"/>
    <w:rsid w:val="00C931AA"/>
    <w:rsid w:val="00CA0340"/>
    <w:rsid w:val="00CA126C"/>
    <w:rsid w:val="00CA1F6C"/>
    <w:rsid w:val="00CA3668"/>
    <w:rsid w:val="00CA4D66"/>
    <w:rsid w:val="00CB4547"/>
    <w:rsid w:val="00CB57B5"/>
    <w:rsid w:val="00CB5CC2"/>
    <w:rsid w:val="00CC14AE"/>
    <w:rsid w:val="00CC268C"/>
    <w:rsid w:val="00CC3EFE"/>
    <w:rsid w:val="00CC42B7"/>
    <w:rsid w:val="00CC5FE0"/>
    <w:rsid w:val="00CC65EB"/>
    <w:rsid w:val="00CD217E"/>
    <w:rsid w:val="00CD3E96"/>
    <w:rsid w:val="00CD711E"/>
    <w:rsid w:val="00CD7992"/>
    <w:rsid w:val="00CE0961"/>
    <w:rsid w:val="00CE14BC"/>
    <w:rsid w:val="00CE1FC7"/>
    <w:rsid w:val="00CE26A8"/>
    <w:rsid w:val="00CE56E5"/>
    <w:rsid w:val="00CF0142"/>
    <w:rsid w:val="00CF1A2F"/>
    <w:rsid w:val="00CF2FE6"/>
    <w:rsid w:val="00CF4876"/>
    <w:rsid w:val="00CF53BA"/>
    <w:rsid w:val="00CF63B9"/>
    <w:rsid w:val="00D00026"/>
    <w:rsid w:val="00D00B75"/>
    <w:rsid w:val="00D0305A"/>
    <w:rsid w:val="00D06D80"/>
    <w:rsid w:val="00D07B43"/>
    <w:rsid w:val="00D11051"/>
    <w:rsid w:val="00D14A04"/>
    <w:rsid w:val="00D16DC8"/>
    <w:rsid w:val="00D178D6"/>
    <w:rsid w:val="00D20C57"/>
    <w:rsid w:val="00D26768"/>
    <w:rsid w:val="00D2765E"/>
    <w:rsid w:val="00D27D88"/>
    <w:rsid w:val="00D312C3"/>
    <w:rsid w:val="00D3344C"/>
    <w:rsid w:val="00D356A9"/>
    <w:rsid w:val="00D37345"/>
    <w:rsid w:val="00D40900"/>
    <w:rsid w:val="00D4157A"/>
    <w:rsid w:val="00D41ECB"/>
    <w:rsid w:val="00D46D59"/>
    <w:rsid w:val="00D51E73"/>
    <w:rsid w:val="00D53121"/>
    <w:rsid w:val="00D5365D"/>
    <w:rsid w:val="00D5481F"/>
    <w:rsid w:val="00D554DC"/>
    <w:rsid w:val="00D55F97"/>
    <w:rsid w:val="00D56375"/>
    <w:rsid w:val="00D57FAB"/>
    <w:rsid w:val="00D61E54"/>
    <w:rsid w:val="00D65891"/>
    <w:rsid w:val="00D711A2"/>
    <w:rsid w:val="00D72DA3"/>
    <w:rsid w:val="00D72E2A"/>
    <w:rsid w:val="00D74912"/>
    <w:rsid w:val="00D77EB4"/>
    <w:rsid w:val="00D8342B"/>
    <w:rsid w:val="00D83561"/>
    <w:rsid w:val="00D8605D"/>
    <w:rsid w:val="00D871D1"/>
    <w:rsid w:val="00D87CE1"/>
    <w:rsid w:val="00D9074D"/>
    <w:rsid w:val="00D90885"/>
    <w:rsid w:val="00D9101A"/>
    <w:rsid w:val="00D9250B"/>
    <w:rsid w:val="00D92557"/>
    <w:rsid w:val="00D940BD"/>
    <w:rsid w:val="00DA057F"/>
    <w:rsid w:val="00DA06C1"/>
    <w:rsid w:val="00DA0715"/>
    <w:rsid w:val="00DA1617"/>
    <w:rsid w:val="00DA6053"/>
    <w:rsid w:val="00DA67F6"/>
    <w:rsid w:val="00DA6D51"/>
    <w:rsid w:val="00DA780D"/>
    <w:rsid w:val="00DB0766"/>
    <w:rsid w:val="00DB116F"/>
    <w:rsid w:val="00DB2006"/>
    <w:rsid w:val="00DB23B4"/>
    <w:rsid w:val="00DB35D7"/>
    <w:rsid w:val="00DB37E9"/>
    <w:rsid w:val="00DB5DEB"/>
    <w:rsid w:val="00DC351A"/>
    <w:rsid w:val="00DC695A"/>
    <w:rsid w:val="00DC7FAA"/>
    <w:rsid w:val="00DD3076"/>
    <w:rsid w:val="00DD3988"/>
    <w:rsid w:val="00DD3CD2"/>
    <w:rsid w:val="00DD6740"/>
    <w:rsid w:val="00DE2EAD"/>
    <w:rsid w:val="00DE3EE7"/>
    <w:rsid w:val="00DE4208"/>
    <w:rsid w:val="00DE4745"/>
    <w:rsid w:val="00DE7683"/>
    <w:rsid w:val="00DF1098"/>
    <w:rsid w:val="00DF194A"/>
    <w:rsid w:val="00DF2995"/>
    <w:rsid w:val="00DF6EC5"/>
    <w:rsid w:val="00DF7251"/>
    <w:rsid w:val="00E025CD"/>
    <w:rsid w:val="00E031EB"/>
    <w:rsid w:val="00E064EB"/>
    <w:rsid w:val="00E07BF9"/>
    <w:rsid w:val="00E12A31"/>
    <w:rsid w:val="00E13B7D"/>
    <w:rsid w:val="00E15D60"/>
    <w:rsid w:val="00E161F0"/>
    <w:rsid w:val="00E22EE1"/>
    <w:rsid w:val="00E244E8"/>
    <w:rsid w:val="00E332E1"/>
    <w:rsid w:val="00E406E1"/>
    <w:rsid w:val="00E4275E"/>
    <w:rsid w:val="00E43116"/>
    <w:rsid w:val="00E45DB7"/>
    <w:rsid w:val="00E464EF"/>
    <w:rsid w:val="00E51FCE"/>
    <w:rsid w:val="00E538CC"/>
    <w:rsid w:val="00E54C98"/>
    <w:rsid w:val="00E608F9"/>
    <w:rsid w:val="00E60988"/>
    <w:rsid w:val="00E60B16"/>
    <w:rsid w:val="00E613AF"/>
    <w:rsid w:val="00E61B57"/>
    <w:rsid w:val="00E61CB2"/>
    <w:rsid w:val="00E63964"/>
    <w:rsid w:val="00E643F2"/>
    <w:rsid w:val="00E65772"/>
    <w:rsid w:val="00E66F34"/>
    <w:rsid w:val="00E703AD"/>
    <w:rsid w:val="00E70D79"/>
    <w:rsid w:val="00E72234"/>
    <w:rsid w:val="00E73852"/>
    <w:rsid w:val="00E752DD"/>
    <w:rsid w:val="00E86E95"/>
    <w:rsid w:val="00E957CB"/>
    <w:rsid w:val="00E96E2A"/>
    <w:rsid w:val="00EA075A"/>
    <w:rsid w:val="00EA1E47"/>
    <w:rsid w:val="00EA5FAD"/>
    <w:rsid w:val="00EB0755"/>
    <w:rsid w:val="00EB0D83"/>
    <w:rsid w:val="00EB1DCA"/>
    <w:rsid w:val="00EB31A6"/>
    <w:rsid w:val="00EB5F12"/>
    <w:rsid w:val="00EB6C74"/>
    <w:rsid w:val="00EC0ECB"/>
    <w:rsid w:val="00EC1119"/>
    <w:rsid w:val="00EC146B"/>
    <w:rsid w:val="00EC1C44"/>
    <w:rsid w:val="00EC49BC"/>
    <w:rsid w:val="00EC5A09"/>
    <w:rsid w:val="00EC65C3"/>
    <w:rsid w:val="00ED20F5"/>
    <w:rsid w:val="00ED25ED"/>
    <w:rsid w:val="00ED38E6"/>
    <w:rsid w:val="00ED60FB"/>
    <w:rsid w:val="00EE11A0"/>
    <w:rsid w:val="00EE2FB9"/>
    <w:rsid w:val="00EE63F6"/>
    <w:rsid w:val="00EE7640"/>
    <w:rsid w:val="00EF066E"/>
    <w:rsid w:val="00EF213E"/>
    <w:rsid w:val="00EF7277"/>
    <w:rsid w:val="00EF7D31"/>
    <w:rsid w:val="00F0018D"/>
    <w:rsid w:val="00F02421"/>
    <w:rsid w:val="00F03594"/>
    <w:rsid w:val="00F03C06"/>
    <w:rsid w:val="00F073FB"/>
    <w:rsid w:val="00F07BBF"/>
    <w:rsid w:val="00F114B0"/>
    <w:rsid w:val="00F12CA8"/>
    <w:rsid w:val="00F152E1"/>
    <w:rsid w:val="00F16AF6"/>
    <w:rsid w:val="00F216FF"/>
    <w:rsid w:val="00F22ECF"/>
    <w:rsid w:val="00F24122"/>
    <w:rsid w:val="00F25FC7"/>
    <w:rsid w:val="00F3435C"/>
    <w:rsid w:val="00F343B5"/>
    <w:rsid w:val="00F34C17"/>
    <w:rsid w:val="00F35157"/>
    <w:rsid w:val="00F37C74"/>
    <w:rsid w:val="00F37E6A"/>
    <w:rsid w:val="00F4281A"/>
    <w:rsid w:val="00F457D7"/>
    <w:rsid w:val="00F46B09"/>
    <w:rsid w:val="00F50841"/>
    <w:rsid w:val="00F51D7C"/>
    <w:rsid w:val="00F5296D"/>
    <w:rsid w:val="00F53FDF"/>
    <w:rsid w:val="00F55F4A"/>
    <w:rsid w:val="00F55FD8"/>
    <w:rsid w:val="00F60588"/>
    <w:rsid w:val="00F61F95"/>
    <w:rsid w:val="00F626E1"/>
    <w:rsid w:val="00F641D4"/>
    <w:rsid w:val="00F663B1"/>
    <w:rsid w:val="00F70DD4"/>
    <w:rsid w:val="00F75385"/>
    <w:rsid w:val="00F76BA8"/>
    <w:rsid w:val="00F77E8D"/>
    <w:rsid w:val="00F84D6C"/>
    <w:rsid w:val="00F8539C"/>
    <w:rsid w:val="00F864CC"/>
    <w:rsid w:val="00F86F68"/>
    <w:rsid w:val="00F878BA"/>
    <w:rsid w:val="00F9044F"/>
    <w:rsid w:val="00F90649"/>
    <w:rsid w:val="00F909B8"/>
    <w:rsid w:val="00F94A4E"/>
    <w:rsid w:val="00F9522D"/>
    <w:rsid w:val="00FA13CA"/>
    <w:rsid w:val="00FA637D"/>
    <w:rsid w:val="00FA72D6"/>
    <w:rsid w:val="00FB0A12"/>
    <w:rsid w:val="00FB1832"/>
    <w:rsid w:val="00FB296E"/>
    <w:rsid w:val="00FB69BE"/>
    <w:rsid w:val="00FC244E"/>
    <w:rsid w:val="00FC7E3A"/>
    <w:rsid w:val="00FD3793"/>
    <w:rsid w:val="00FD3A6D"/>
    <w:rsid w:val="00FD51AB"/>
    <w:rsid w:val="00FD5AC2"/>
    <w:rsid w:val="00FE07F4"/>
    <w:rsid w:val="00FE1887"/>
    <w:rsid w:val="00FE1BE5"/>
    <w:rsid w:val="00FE1D7D"/>
    <w:rsid w:val="00FE4718"/>
    <w:rsid w:val="00FE5348"/>
    <w:rsid w:val="00FE69BA"/>
    <w:rsid w:val="00FE721A"/>
    <w:rsid w:val="00FE7779"/>
    <w:rsid w:val="00FF06A4"/>
    <w:rsid w:val="00FF283F"/>
    <w:rsid w:val="00FF3D1F"/>
    <w:rsid w:val="00FF406B"/>
    <w:rsid w:val="00FF51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61D0B1"/>
  <w15:docId w15:val="{534203FD-378F-42E9-A584-F54CDDF4B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075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E6126"/>
    <w:pPr>
      <w:spacing w:after="0" w:line="240" w:lineRule="auto"/>
    </w:pPr>
  </w:style>
  <w:style w:type="character" w:styleId="Hyperlink">
    <w:name w:val="Hyperlink"/>
    <w:basedOn w:val="DefaultParagraphFont"/>
    <w:uiPriority w:val="99"/>
    <w:unhideWhenUsed/>
    <w:rsid w:val="00EB5F12"/>
    <w:rPr>
      <w:color w:val="0000FF" w:themeColor="hyperlink"/>
      <w:u w:val="single"/>
    </w:rPr>
  </w:style>
  <w:style w:type="paragraph" w:styleId="BalloonText">
    <w:name w:val="Balloon Text"/>
    <w:basedOn w:val="Normal"/>
    <w:link w:val="BalloonTextChar"/>
    <w:uiPriority w:val="99"/>
    <w:semiHidden/>
    <w:unhideWhenUsed/>
    <w:rsid w:val="004632B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32BA"/>
    <w:rPr>
      <w:rFonts w:ascii="Tahoma" w:hAnsi="Tahoma" w:cs="Tahoma"/>
      <w:sz w:val="16"/>
      <w:szCs w:val="16"/>
    </w:rPr>
  </w:style>
  <w:style w:type="paragraph" w:styleId="Header">
    <w:name w:val="header"/>
    <w:basedOn w:val="Normal"/>
    <w:link w:val="HeaderChar"/>
    <w:uiPriority w:val="99"/>
    <w:unhideWhenUsed/>
    <w:rsid w:val="001518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1832"/>
  </w:style>
  <w:style w:type="paragraph" w:styleId="Footer">
    <w:name w:val="footer"/>
    <w:basedOn w:val="Normal"/>
    <w:link w:val="FooterChar"/>
    <w:uiPriority w:val="99"/>
    <w:unhideWhenUsed/>
    <w:rsid w:val="001518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1832"/>
  </w:style>
  <w:style w:type="paragraph" w:styleId="NormalWeb">
    <w:name w:val="Normal (Web)"/>
    <w:basedOn w:val="Normal"/>
    <w:uiPriority w:val="99"/>
    <w:unhideWhenUsed/>
    <w:rsid w:val="00EF7D31"/>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FA72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D599F"/>
    <w:rPr>
      <w:color w:val="808080"/>
      <w:shd w:val="clear" w:color="auto" w:fill="E6E6E6"/>
    </w:rPr>
  </w:style>
  <w:style w:type="character" w:styleId="FollowedHyperlink">
    <w:name w:val="FollowedHyperlink"/>
    <w:basedOn w:val="DefaultParagraphFont"/>
    <w:uiPriority w:val="99"/>
    <w:semiHidden/>
    <w:unhideWhenUsed/>
    <w:rsid w:val="004B116E"/>
    <w:rPr>
      <w:color w:val="800080" w:themeColor="followedHyperlink"/>
      <w:u w:val="single"/>
    </w:rPr>
  </w:style>
  <w:style w:type="paragraph" w:styleId="ListParagraph">
    <w:name w:val="List Paragraph"/>
    <w:basedOn w:val="Normal"/>
    <w:uiPriority w:val="34"/>
    <w:qFormat/>
    <w:rsid w:val="00FE1BE5"/>
    <w:pPr>
      <w:spacing w:after="160" w:line="259" w:lineRule="auto"/>
      <w:ind w:left="720"/>
      <w:contextualSpacing/>
    </w:pPr>
  </w:style>
  <w:style w:type="paragraph" w:customStyle="1" w:styleId="xmsonormal">
    <w:name w:val="x_msonormal"/>
    <w:basedOn w:val="Normal"/>
    <w:rsid w:val="00975F8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msolistparagraph">
    <w:name w:val="x_msolistparagraph"/>
    <w:basedOn w:val="Normal"/>
    <w:rsid w:val="00975F8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EE11A0"/>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221098">
      <w:bodyDiv w:val="1"/>
      <w:marLeft w:val="0"/>
      <w:marRight w:val="0"/>
      <w:marTop w:val="0"/>
      <w:marBottom w:val="0"/>
      <w:divBdr>
        <w:top w:val="none" w:sz="0" w:space="0" w:color="auto"/>
        <w:left w:val="none" w:sz="0" w:space="0" w:color="auto"/>
        <w:bottom w:val="none" w:sz="0" w:space="0" w:color="auto"/>
        <w:right w:val="none" w:sz="0" w:space="0" w:color="auto"/>
      </w:divBdr>
    </w:div>
    <w:div w:id="14842724">
      <w:bodyDiv w:val="1"/>
      <w:marLeft w:val="0"/>
      <w:marRight w:val="0"/>
      <w:marTop w:val="0"/>
      <w:marBottom w:val="0"/>
      <w:divBdr>
        <w:top w:val="none" w:sz="0" w:space="0" w:color="auto"/>
        <w:left w:val="none" w:sz="0" w:space="0" w:color="auto"/>
        <w:bottom w:val="none" w:sz="0" w:space="0" w:color="auto"/>
        <w:right w:val="none" w:sz="0" w:space="0" w:color="auto"/>
      </w:divBdr>
    </w:div>
    <w:div w:id="65031711">
      <w:bodyDiv w:val="1"/>
      <w:marLeft w:val="0"/>
      <w:marRight w:val="0"/>
      <w:marTop w:val="0"/>
      <w:marBottom w:val="0"/>
      <w:divBdr>
        <w:top w:val="none" w:sz="0" w:space="0" w:color="auto"/>
        <w:left w:val="none" w:sz="0" w:space="0" w:color="auto"/>
        <w:bottom w:val="none" w:sz="0" w:space="0" w:color="auto"/>
        <w:right w:val="none" w:sz="0" w:space="0" w:color="auto"/>
      </w:divBdr>
    </w:div>
    <w:div w:id="168756319">
      <w:bodyDiv w:val="1"/>
      <w:marLeft w:val="0"/>
      <w:marRight w:val="0"/>
      <w:marTop w:val="0"/>
      <w:marBottom w:val="0"/>
      <w:divBdr>
        <w:top w:val="none" w:sz="0" w:space="0" w:color="auto"/>
        <w:left w:val="none" w:sz="0" w:space="0" w:color="auto"/>
        <w:bottom w:val="none" w:sz="0" w:space="0" w:color="auto"/>
        <w:right w:val="none" w:sz="0" w:space="0" w:color="auto"/>
      </w:divBdr>
    </w:div>
    <w:div w:id="172575436">
      <w:bodyDiv w:val="1"/>
      <w:marLeft w:val="0"/>
      <w:marRight w:val="0"/>
      <w:marTop w:val="0"/>
      <w:marBottom w:val="0"/>
      <w:divBdr>
        <w:top w:val="none" w:sz="0" w:space="0" w:color="auto"/>
        <w:left w:val="none" w:sz="0" w:space="0" w:color="auto"/>
        <w:bottom w:val="none" w:sz="0" w:space="0" w:color="auto"/>
        <w:right w:val="none" w:sz="0" w:space="0" w:color="auto"/>
      </w:divBdr>
    </w:div>
    <w:div w:id="211354130">
      <w:bodyDiv w:val="1"/>
      <w:marLeft w:val="0"/>
      <w:marRight w:val="0"/>
      <w:marTop w:val="0"/>
      <w:marBottom w:val="0"/>
      <w:divBdr>
        <w:top w:val="none" w:sz="0" w:space="0" w:color="auto"/>
        <w:left w:val="none" w:sz="0" w:space="0" w:color="auto"/>
        <w:bottom w:val="none" w:sz="0" w:space="0" w:color="auto"/>
        <w:right w:val="none" w:sz="0" w:space="0" w:color="auto"/>
      </w:divBdr>
    </w:div>
    <w:div w:id="219560332">
      <w:bodyDiv w:val="1"/>
      <w:marLeft w:val="0"/>
      <w:marRight w:val="0"/>
      <w:marTop w:val="0"/>
      <w:marBottom w:val="0"/>
      <w:divBdr>
        <w:top w:val="none" w:sz="0" w:space="0" w:color="auto"/>
        <w:left w:val="none" w:sz="0" w:space="0" w:color="auto"/>
        <w:bottom w:val="none" w:sz="0" w:space="0" w:color="auto"/>
        <w:right w:val="none" w:sz="0" w:space="0" w:color="auto"/>
      </w:divBdr>
    </w:div>
    <w:div w:id="229193831">
      <w:bodyDiv w:val="1"/>
      <w:marLeft w:val="0"/>
      <w:marRight w:val="0"/>
      <w:marTop w:val="0"/>
      <w:marBottom w:val="0"/>
      <w:divBdr>
        <w:top w:val="none" w:sz="0" w:space="0" w:color="auto"/>
        <w:left w:val="none" w:sz="0" w:space="0" w:color="auto"/>
        <w:bottom w:val="none" w:sz="0" w:space="0" w:color="auto"/>
        <w:right w:val="none" w:sz="0" w:space="0" w:color="auto"/>
      </w:divBdr>
    </w:div>
    <w:div w:id="296569057">
      <w:bodyDiv w:val="1"/>
      <w:marLeft w:val="0"/>
      <w:marRight w:val="0"/>
      <w:marTop w:val="0"/>
      <w:marBottom w:val="0"/>
      <w:divBdr>
        <w:top w:val="none" w:sz="0" w:space="0" w:color="auto"/>
        <w:left w:val="none" w:sz="0" w:space="0" w:color="auto"/>
        <w:bottom w:val="none" w:sz="0" w:space="0" w:color="auto"/>
        <w:right w:val="none" w:sz="0" w:space="0" w:color="auto"/>
      </w:divBdr>
    </w:div>
    <w:div w:id="297296246">
      <w:bodyDiv w:val="1"/>
      <w:marLeft w:val="0"/>
      <w:marRight w:val="0"/>
      <w:marTop w:val="0"/>
      <w:marBottom w:val="0"/>
      <w:divBdr>
        <w:top w:val="none" w:sz="0" w:space="0" w:color="auto"/>
        <w:left w:val="none" w:sz="0" w:space="0" w:color="auto"/>
        <w:bottom w:val="none" w:sz="0" w:space="0" w:color="auto"/>
        <w:right w:val="none" w:sz="0" w:space="0" w:color="auto"/>
      </w:divBdr>
    </w:div>
    <w:div w:id="315770219">
      <w:bodyDiv w:val="1"/>
      <w:marLeft w:val="0"/>
      <w:marRight w:val="0"/>
      <w:marTop w:val="0"/>
      <w:marBottom w:val="0"/>
      <w:divBdr>
        <w:top w:val="none" w:sz="0" w:space="0" w:color="auto"/>
        <w:left w:val="none" w:sz="0" w:space="0" w:color="auto"/>
        <w:bottom w:val="none" w:sz="0" w:space="0" w:color="auto"/>
        <w:right w:val="none" w:sz="0" w:space="0" w:color="auto"/>
      </w:divBdr>
    </w:div>
    <w:div w:id="369304157">
      <w:bodyDiv w:val="1"/>
      <w:marLeft w:val="0"/>
      <w:marRight w:val="0"/>
      <w:marTop w:val="0"/>
      <w:marBottom w:val="0"/>
      <w:divBdr>
        <w:top w:val="none" w:sz="0" w:space="0" w:color="auto"/>
        <w:left w:val="none" w:sz="0" w:space="0" w:color="auto"/>
        <w:bottom w:val="none" w:sz="0" w:space="0" w:color="auto"/>
        <w:right w:val="none" w:sz="0" w:space="0" w:color="auto"/>
      </w:divBdr>
    </w:div>
    <w:div w:id="379786515">
      <w:bodyDiv w:val="1"/>
      <w:marLeft w:val="0"/>
      <w:marRight w:val="0"/>
      <w:marTop w:val="0"/>
      <w:marBottom w:val="0"/>
      <w:divBdr>
        <w:top w:val="none" w:sz="0" w:space="0" w:color="auto"/>
        <w:left w:val="none" w:sz="0" w:space="0" w:color="auto"/>
        <w:bottom w:val="none" w:sz="0" w:space="0" w:color="auto"/>
        <w:right w:val="none" w:sz="0" w:space="0" w:color="auto"/>
      </w:divBdr>
    </w:div>
    <w:div w:id="443614447">
      <w:bodyDiv w:val="1"/>
      <w:marLeft w:val="0"/>
      <w:marRight w:val="0"/>
      <w:marTop w:val="0"/>
      <w:marBottom w:val="0"/>
      <w:divBdr>
        <w:top w:val="none" w:sz="0" w:space="0" w:color="auto"/>
        <w:left w:val="none" w:sz="0" w:space="0" w:color="auto"/>
        <w:bottom w:val="none" w:sz="0" w:space="0" w:color="auto"/>
        <w:right w:val="none" w:sz="0" w:space="0" w:color="auto"/>
      </w:divBdr>
    </w:div>
    <w:div w:id="582303795">
      <w:bodyDiv w:val="1"/>
      <w:marLeft w:val="0"/>
      <w:marRight w:val="0"/>
      <w:marTop w:val="0"/>
      <w:marBottom w:val="0"/>
      <w:divBdr>
        <w:top w:val="none" w:sz="0" w:space="0" w:color="auto"/>
        <w:left w:val="none" w:sz="0" w:space="0" w:color="auto"/>
        <w:bottom w:val="none" w:sz="0" w:space="0" w:color="auto"/>
        <w:right w:val="none" w:sz="0" w:space="0" w:color="auto"/>
      </w:divBdr>
    </w:div>
    <w:div w:id="607395431">
      <w:bodyDiv w:val="1"/>
      <w:marLeft w:val="0"/>
      <w:marRight w:val="0"/>
      <w:marTop w:val="0"/>
      <w:marBottom w:val="0"/>
      <w:divBdr>
        <w:top w:val="none" w:sz="0" w:space="0" w:color="auto"/>
        <w:left w:val="none" w:sz="0" w:space="0" w:color="auto"/>
        <w:bottom w:val="none" w:sz="0" w:space="0" w:color="auto"/>
        <w:right w:val="none" w:sz="0" w:space="0" w:color="auto"/>
      </w:divBdr>
    </w:div>
    <w:div w:id="637498015">
      <w:bodyDiv w:val="1"/>
      <w:marLeft w:val="0"/>
      <w:marRight w:val="0"/>
      <w:marTop w:val="0"/>
      <w:marBottom w:val="0"/>
      <w:divBdr>
        <w:top w:val="none" w:sz="0" w:space="0" w:color="auto"/>
        <w:left w:val="none" w:sz="0" w:space="0" w:color="auto"/>
        <w:bottom w:val="none" w:sz="0" w:space="0" w:color="auto"/>
        <w:right w:val="none" w:sz="0" w:space="0" w:color="auto"/>
      </w:divBdr>
    </w:div>
    <w:div w:id="647855323">
      <w:bodyDiv w:val="1"/>
      <w:marLeft w:val="0"/>
      <w:marRight w:val="0"/>
      <w:marTop w:val="0"/>
      <w:marBottom w:val="0"/>
      <w:divBdr>
        <w:top w:val="none" w:sz="0" w:space="0" w:color="auto"/>
        <w:left w:val="none" w:sz="0" w:space="0" w:color="auto"/>
        <w:bottom w:val="none" w:sz="0" w:space="0" w:color="auto"/>
        <w:right w:val="none" w:sz="0" w:space="0" w:color="auto"/>
      </w:divBdr>
    </w:div>
    <w:div w:id="689450806">
      <w:bodyDiv w:val="1"/>
      <w:marLeft w:val="0"/>
      <w:marRight w:val="0"/>
      <w:marTop w:val="0"/>
      <w:marBottom w:val="0"/>
      <w:divBdr>
        <w:top w:val="none" w:sz="0" w:space="0" w:color="auto"/>
        <w:left w:val="none" w:sz="0" w:space="0" w:color="auto"/>
        <w:bottom w:val="none" w:sz="0" w:space="0" w:color="auto"/>
        <w:right w:val="none" w:sz="0" w:space="0" w:color="auto"/>
      </w:divBdr>
    </w:div>
    <w:div w:id="694235215">
      <w:bodyDiv w:val="1"/>
      <w:marLeft w:val="0"/>
      <w:marRight w:val="0"/>
      <w:marTop w:val="0"/>
      <w:marBottom w:val="0"/>
      <w:divBdr>
        <w:top w:val="none" w:sz="0" w:space="0" w:color="auto"/>
        <w:left w:val="none" w:sz="0" w:space="0" w:color="auto"/>
        <w:bottom w:val="none" w:sz="0" w:space="0" w:color="auto"/>
        <w:right w:val="none" w:sz="0" w:space="0" w:color="auto"/>
      </w:divBdr>
    </w:div>
    <w:div w:id="702899138">
      <w:bodyDiv w:val="1"/>
      <w:marLeft w:val="0"/>
      <w:marRight w:val="0"/>
      <w:marTop w:val="0"/>
      <w:marBottom w:val="0"/>
      <w:divBdr>
        <w:top w:val="none" w:sz="0" w:space="0" w:color="auto"/>
        <w:left w:val="none" w:sz="0" w:space="0" w:color="auto"/>
        <w:bottom w:val="none" w:sz="0" w:space="0" w:color="auto"/>
        <w:right w:val="none" w:sz="0" w:space="0" w:color="auto"/>
      </w:divBdr>
    </w:div>
    <w:div w:id="704788905">
      <w:bodyDiv w:val="1"/>
      <w:marLeft w:val="0"/>
      <w:marRight w:val="0"/>
      <w:marTop w:val="0"/>
      <w:marBottom w:val="0"/>
      <w:divBdr>
        <w:top w:val="none" w:sz="0" w:space="0" w:color="auto"/>
        <w:left w:val="none" w:sz="0" w:space="0" w:color="auto"/>
        <w:bottom w:val="none" w:sz="0" w:space="0" w:color="auto"/>
        <w:right w:val="none" w:sz="0" w:space="0" w:color="auto"/>
      </w:divBdr>
    </w:div>
    <w:div w:id="734159533">
      <w:bodyDiv w:val="1"/>
      <w:marLeft w:val="0"/>
      <w:marRight w:val="0"/>
      <w:marTop w:val="0"/>
      <w:marBottom w:val="0"/>
      <w:divBdr>
        <w:top w:val="none" w:sz="0" w:space="0" w:color="auto"/>
        <w:left w:val="none" w:sz="0" w:space="0" w:color="auto"/>
        <w:bottom w:val="none" w:sz="0" w:space="0" w:color="auto"/>
        <w:right w:val="none" w:sz="0" w:space="0" w:color="auto"/>
      </w:divBdr>
    </w:div>
    <w:div w:id="740954946">
      <w:bodyDiv w:val="1"/>
      <w:marLeft w:val="0"/>
      <w:marRight w:val="0"/>
      <w:marTop w:val="0"/>
      <w:marBottom w:val="0"/>
      <w:divBdr>
        <w:top w:val="none" w:sz="0" w:space="0" w:color="auto"/>
        <w:left w:val="none" w:sz="0" w:space="0" w:color="auto"/>
        <w:bottom w:val="none" w:sz="0" w:space="0" w:color="auto"/>
        <w:right w:val="none" w:sz="0" w:space="0" w:color="auto"/>
      </w:divBdr>
    </w:div>
    <w:div w:id="743600226">
      <w:bodyDiv w:val="1"/>
      <w:marLeft w:val="0"/>
      <w:marRight w:val="0"/>
      <w:marTop w:val="0"/>
      <w:marBottom w:val="0"/>
      <w:divBdr>
        <w:top w:val="none" w:sz="0" w:space="0" w:color="auto"/>
        <w:left w:val="none" w:sz="0" w:space="0" w:color="auto"/>
        <w:bottom w:val="none" w:sz="0" w:space="0" w:color="auto"/>
        <w:right w:val="none" w:sz="0" w:space="0" w:color="auto"/>
      </w:divBdr>
    </w:div>
    <w:div w:id="775831755">
      <w:bodyDiv w:val="1"/>
      <w:marLeft w:val="0"/>
      <w:marRight w:val="0"/>
      <w:marTop w:val="0"/>
      <w:marBottom w:val="0"/>
      <w:divBdr>
        <w:top w:val="none" w:sz="0" w:space="0" w:color="auto"/>
        <w:left w:val="none" w:sz="0" w:space="0" w:color="auto"/>
        <w:bottom w:val="none" w:sz="0" w:space="0" w:color="auto"/>
        <w:right w:val="none" w:sz="0" w:space="0" w:color="auto"/>
      </w:divBdr>
    </w:div>
    <w:div w:id="796610157">
      <w:bodyDiv w:val="1"/>
      <w:marLeft w:val="0"/>
      <w:marRight w:val="0"/>
      <w:marTop w:val="0"/>
      <w:marBottom w:val="0"/>
      <w:divBdr>
        <w:top w:val="none" w:sz="0" w:space="0" w:color="auto"/>
        <w:left w:val="none" w:sz="0" w:space="0" w:color="auto"/>
        <w:bottom w:val="none" w:sz="0" w:space="0" w:color="auto"/>
        <w:right w:val="none" w:sz="0" w:space="0" w:color="auto"/>
      </w:divBdr>
    </w:div>
    <w:div w:id="808474590">
      <w:bodyDiv w:val="1"/>
      <w:marLeft w:val="0"/>
      <w:marRight w:val="0"/>
      <w:marTop w:val="0"/>
      <w:marBottom w:val="0"/>
      <w:divBdr>
        <w:top w:val="none" w:sz="0" w:space="0" w:color="auto"/>
        <w:left w:val="none" w:sz="0" w:space="0" w:color="auto"/>
        <w:bottom w:val="none" w:sz="0" w:space="0" w:color="auto"/>
        <w:right w:val="none" w:sz="0" w:space="0" w:color="auto"/>
      </w:divBdr>
    </w:div>
    <w:div w:id="844172937">
      <w:bodyDiv w:val="1"/>
      <w:marLeft w:val="0"/>
      <w:marRight w:val="0"/>
      <w:marTop w:val="0"/>
      <w:marBottom w:val="0"/>
      <w:divBdr>
        <w:top w:val="none" w:sz="0" w:space="0" w:color="auto"/>
        <w:left w:val="none" w:sz="0" w:space="0" w:color="auto"/>
        <w:bottom w:val="none" w:sz="0" w:space="0" w:color="auto"/>
        <w:right w:val="none" w:sz="0" w:space="0" w:color="auto"/>
      </w:divBdr>
    </w:div>
    <w:div w:id="906189822">
      <w:bodyDiv w:val="1"/>
      <w:marLeft w:val="0"/>
      <w:marRight w:val="0"/>
      <w:marTop w:val="0"/>
      <w:marBottom w:val="0"/>
      <w:divBdr>
        <w:top w:val="none" w:sz="0" w:space="0" w:color="auto"/>
        <w:left w:val="none" w:sz="0" w:space="0" w:color="auto"/>
        <w:bottom w:val="none" w:sz="0" w:space="0" w:color="auto"/>
        <w:right w:val="none" w:sz="0" w:space="0" w:color="auto"/>
      </w:divBdr>
    </w:div>
    <w:div w:id="937979404">
      <w:bodyDiv w:val="1"/>
      <w:marLeft w:val="0"/>
      <w:marRight w:val="0"/>
      <w:marTop w:val="0"/>
      <w:marBottom w:val="0"/>
      <w:divBdr>
        <w:top w:val="none" w:sz="0" w:space="0" w:color="auto"/>
        <w:left w:val="none" w:sz="0" w:space="0" w:color="auto"/>
        <w:bottom w:val="none" w:sz="0" w:space="0" w:color="auto"/>
        <w:right w:val="none" w:sz="0" w:space="0" w:color="auto"/>
      </w:divBdr>
    </w:div>
    <w:div w:id="952833219">
      <w:bodyDiv w:val="1"/>
      <w:marLeft w:val="0"/>
      <w:marRight w:val="0"/>
      <w:marTop w:val="0"/>
      <w:marBottom w:val="0"/>
      <w:divBdr>
        <w:top w:val="none" w:sz="0" w:space="0" w:color="auto"/>
        <w:left w:val="none" w:sz="0" w:space="0" w:color="auto"/>
        <w:bottom w:val="none" w:sz="0" w:space="0" w:color="auto"/>
        <w:right w:val="none" w:sz="0" w:space="0" w:color="auto"/>
      </w:divBdr>
    </w:div>
    <w:div w:id="959840367">
      <w:bodyDiv w:val="1"/>
      <w:marLeft w:val="0"/>
      <w:marRight w:val="0"/>
      <w:marTop w:val="0"/>
      <w:marBottom w:val="0"/>
      <w:divBdr>
        <w:top w:val="none" w:sz="0" w:space="0" w:color="auto"/>
        <w:left w:val="none" w:sz="0" w:space="0" w:color="auto"/>
        <w:bottom w:val="none" w:sz="0" w:space="0" w:color="auto"/>
        <w:right w:val="none" w:sz="0" w:space="0" w:color="auto"/>
      </w:divBdr>
    </w:div>
    <w:div w:id="976686637">
      <w:bodyDiv w:val="1"/>
      <w:marLeft w:val="0"/>
      <w:marRight w:val="0"/>
      <w:marTop w:val="0"/>
      <w:marBottom w:val="0"/>
      <w:divBdr>
        <w:top w:val="none" w:sz="0" w:space="0" w:color="auto"/>
        <w:left w:val="none" w:sz="0" w:space="0" w:color="auto"/>
        <w:bottom w:val="none" w:sz="0" w:space="0" w:color="auto"/>
        <w:right w:val="none" w:sz="0" w:space="0" w:color="auto"/>
      </w:divBdr>
    </w:div>
    <w:div w:id="992680298">
      <w:bodyDiv w:val="1"/>
      <w:marLeft w:val="0"/>
      <w:marRight w:val="0"/>
      <w:marTop w:val="0"/>
      <w:marBottom w:val="0"/>
      <w:divBdr>
        <w:top w:val="none" w:sz="0" w:space="0" w:color="auto"/>
        <w:left w:val="none" w:sz="0" w:space="0" w:color="auto"/>
        <w:bottom w:val="none" w:sz="0" w:space="0" w:color="auto"/>
        <w:right w:val="none" w:sz="0" w:space="0" w:color="auto"/>
      </w:divBdr>
    </w:div>
    <w:div w:id="1014187721">
      <w:bodyDiv w:val="1"/>
      <w:marLeft w:val="0"/>
      <w:marRight w:val="0"/>
      <w:marTop w:val="0"/>
      <w:marBottom w:val="0"/>
      <w:divBdr>
        <w:top w:val="none" w:sz="0" w:space="0" w:color="auto"/>
        <w:left w:val="none" w:sz="0" w:space="0" w:color="auto"/>
        <w:bottom w:val="none" w:sz="0" w:space="0" w:color="auto"/>
        <w:right w:val="none" w:sz="0" w:space="0" w:color="auto"/>
      </w:divBdr>
    </w:div>
    <w:div w:id="1021400875">
      <w:bodyDiv w:val="1"/>
      <w:marLeft w:val="0"/>
      <w:marRight w:val="0"/>
      <w:marTop w:val="0"/>
      <w:marBottom w:val="0"/>
      <w:divBdr>
        <w:top w:val="none" w:sz="0" w:space="0" w:color="auto"/>
        <w:left w:val="none" w:sz="0" w:space="0" w:color="auto"/>
        <w:bottom w:val="none" w:sz="0" w:space="0" w:color="auto"/>
        <w:right w:val="none" w:sz="0" w:space="0" w:color="auto"/>
      </w:divBdr>
    </w:div>
    <w:div w:id="1045985421">
      <w:bodyDiv w:val="1"/>
      <w:marLeft w:val="0"/>
      <w:marRight w:val="0"/>
      <w:marTop w:val="0"/>
      <w:marBottom w:val="0"/>
      <w:divBdr>
        <w:top w:val="none" w:sz="0" w:space="0" w:color="auto"/>
        <w:left w:val="none" w:sz="0" w:space="0" w:color="auto"/>
        <w:bottom w:val="none" w:sz="0" w:space="0" w:color="auto"/>
        <w:right w:val="none" w:sz="0" w:space="0" w:color="auto"/>
      </w:divBdr>
    </w:div>
    <w:div w:id="1047877043">
      <w:bodyDiv w:val="1"/>
      <w:marLeft w:val="0"/>
      <w:marRight w:val="0"/>
      <w:marTop w:val="0"/>
      <w:marBottom w:val="0"/>
      <w:divBdr>
        <w:top w:val="none" w:sz="0" w:space="0" w:color="auto"/>
        <w:left w:val="none" w:sz="0" w:space="0" w:color="auto"/>
        <w:bottom w:val="none" w:sz="0" w:space="0" w:color="auto"/>
        <w:right w:val="none" w:sz="0" w:space="0" w:color="auto"/>
      </w:divBdr>
    </w:div>
    <w:div w:id="1070032209">
      <w:bodyDiv w:val="1"/>
      <w:marLeft w:val="0"/>
      <w:marRight w:val="0"/>
      <w:marTop w:val="0"/>
      <w:marBottom w:val="0"/>
      <w:divBdr>
        <w:top w:val="none" w:sz="0" w:space="0" w:color="auto"/>
        <w:left w:val="none" w:sz="0" w:space="0" w:color="auto"/>
        <w:bottom w:val="none" w:sz="0" w:space="0" w:color="auto"/>
        <w:right w:val="none" w:sz="0" w:space="0" w:color="auto"/>
      </w:divBdr>
    </w:div>
    <w:div w:id="1074010787">
      <w:bodyDiv w:val="1"/>
      <w:marLeft w:val="0"/>
      <w:marRight w:val="0"/>
      <w:marTop w:val="0"/>
      <w:marBottom w:val="0"/>
      <w:divBdr>
        <w:top w:val="none" w:sz="0" w:space="0" w:color="auto"/>
        <w:left w:val="none" w:sz="0" w:space="0" w:color="auto"/>
        <w:bottom w:val="none" w:sz="0" w:space="0" w:color="auto"/>
        <w:right w:val="none" w:sz="0" w:space="0" w:color="auto"/>
      </w:divBdr>
      <w:divsChild>
        <w:div w:id="30805381">
          <w:marLeft w:val="0"/>
          <w:marRight w:val="0"/>
          <w:marTop w:val="0"/>
          <w:marBottom w:val="0"/>
          <w:divBdr>
            <w:top w:val="none" w:sz="0" w:space="0" w:color="auto"/>
            <w:left w:val="none" w:sz="0" w:space="0" w:color="auto"/>
            <w:bottom w:val="none" w:sz="0" w:space="0" w:color="auto"/>
            <w:right w:val="none" w:sz="0" w:space="0" w:color="auto"/>
          </w:divBdr>
        </w:div>
        <w:div w:id="100999307">
          <w:marLeft w:val="0"/>
          <w:marRight w:val="0"/>
          <w:marTop w:val="0"/>
          <w:marBottom w:val="0"/>
          <w:divBdr>
            <w:top w:val="none" w:sz="0" w:space="0" w:color="auto"/>
            <w:left w:val="none" w:sz="0" w:space="0" w:color="auto"/>
            <w:bottom w:val="none" w:sz="0" w:space="0" w:color="auto"/>
            <w:right w:val="none" w:sz="0" w:space="0" w:color="auto"/>
          </w:divBdr>
        </w:div>
      </w:divsChild>
    </w:div>
    <w:div w:id="1127822028">
      <w:bodyDiv w:val="1"/>
      <w:marLeft w:val="0"/>
      <w:marRight w:val="0"/>
      <w:marTop w:val="0"/>
      <w:marBottom w:val="0"/>
      <w:divBdr>
        <w:top w:val="none" w:sz="0" w:space="0" w:color="auto"/>
        <w:left w:val="none" w:sz="0" w:space="0" w:color="auto"/>
        <w:bottom w:val="none" w:sz="0" w:space="0" w:color="auto"/>
        <w:right w:val="none" w:sz="0" w:space="0" w:color="auto"/>
      </w:divBdr>
    </w:div>
    <w:div w:id="1136795172">
      <w:bodyDiv w:val="1"/>
      <w:marLeft w:val="0"/>
      <w:marRight w:val="0"/>
      <w:marTop w:val="0"/>
      <w:marBottom w:val="0"/>
      <w:divBdr>
        <w:top w:val="none" w:sz="0" w:space="0" w:color="auto"/>
        <w:left w:val="none" w:sz="0" w:space="0" w:color="auto"/>
        <w:bottom w:val="none" w:sz="0" w:space="0" w:color="auto"/>
        <w:right w:val="none" w:sz="0" w:space="0" w:color="auto"/>
      </w:divBdr>
    </w:div>
    <w:div w:id="1147890977">
      <w:bodyDiv w:val="1"/>
      <w:marLeft w:val="0"/>
      <w:marRight w:val="0"/>
      <w:marTop w:val="0"/>
      <w:marBottom w:val="0"/>
      <w:divBdr>
        <w:top w:val="none" w:sz="0" w:space="0" w:color="auto"/>
        <w:left w:val="none" w:sz="0" w:space="0" w:color="auto"/>
        <w:bottom w:val="none" w:sz="0" w:space="0" w:color="auto"/>
        <w:right w:val="none" w:sz="0" w:space="0" w:color="auto"/>
      </w:divBdr>
    </w:div>
    <w:div w:id="1154680415">
      <w:bodyDiv w:val="1"/>
      <w:marLeft w:val="0"/>
      <w:marRight w:val="0"/>
      <w:marTop w:val="0"/>
      <w:marBottom w:val="0"/>
      <w:divBdr>
        <w:top w:val="none" w:sz="0" w:space="0" w:color="auto"/>
        <w:left w:val="none" w:sz="0" w:space="0" w:color="auto"/>
        <w:bottom w:val="none" w:sz="0" w:space="0" w:color="auto"/>
        <w:right w:val="none" w:sz="0" w:space="0" w:color="auto"/>
      </w:divBdr>
    </w:div>
    <w:div w:id="1164711031">
      <w:bodyDiv w:val="1"/>
      <w:marLeft w:val="0"/>
      <w:marRight w:val="0"/>
      <w:marTop w:val="0"/>
      <w:marBottom w:val="0"/>
      <w:divBdr>
        <w:top w:val="none" w:sz="0" w:space="0" w:color="auto"/>
        <w:left w:val="none" w:sz="0" w:space="0" w:color="auto"/>
        <w:bottom w:val="none" w:sz="0" w:space="0" w:color="auto"/>
        <w:right w:val="none" w:sz="0" w:space="0" w:color="auto"/>
      </w:divBdr>
    </w:div>
    <w:div w:id="1225986795">
      <w:bodyDiv w:val="1"/>
      <w:marLeft w:val="0"/>
      <w:marRight w:val="0"/>
      <w:marTop w:val="0"/>
      <w:marBottom w:val="0"/>
      <w:divBdr>
        <w:top w:val="none" w:sz="0" w:space="0" w:color="auto"/>
        <w:left w:val="none" w:sz="0" w:space="0" w:color="auto"/>
        <w:bottom w:val="none" w:sz="0" w:space="0" w:color="auto"/>
        <w:right w:val="none" w:sz="0" w:space="0" w:color="auto"/>
      </w:divBdr>
    </w:div>
    <w:div w:id="1227298553">
      <w:bodyDiv w:val="1"/>
      <w:marLeft w:val="0"/>
      <w:marRight w:val="0"/>
      <w:marTop w:val="0"/>
      <w:marBottom w:val="0"/>
      <w:divBdr>
        <w:top w:val="none" w:sz="0" w:space="0" w:color="auto"/>
        <w:left w:val="none" w:sz="0" w:space="0" w:color="auto"/>
        <w:bottom w:val="none" w:sz="0" w:space="0" w:color="auto"/>
        <w:right w:val="none" w:sz="0" w:space="0" w:color="auto"/>
      </w:divBdr>
    </w:div>
    <w:div w:id="1249196470">
      <w:bodyDiv w:val="1"/>
      <w:marLeft w:val="0"/>
      <w:marRight w:val="0"/>
      <w:marTop w:val="0"/>
      <w:marBottom w:val="0"/>
      <w:divBdr>
        <w:top w:val="none" w:sz="0" w:space="0" w:color="auto"/>
        <w:left w:val="none" w:sz="0" w:space="0" w:color="auto"/>
        <w:bottom w:val="none" w:sz="0" w:space="0" w:color="auto"/>
        <w:right w:val="none" w:sz="0" w:space="0" w:color="auto"/>
      </w:divBdr>
    </w:div>
    <w:div w:id="1322654437">
      <w:bodyDiv w:val="1"/>
      <w:marLeft w:val="0"/>
      <w:marRight w:val="0"/>
      <w:marTop w:val="0"/>
      <w:marBottom w:val="0"/>
      <w:divBdr>
        <w:top w:val="none" w:sz="0" w:space="0" w:color="auto"/>
        <w:left w:val="none" w:sz="0" w:space="0" w:color="auto"/>
        <w:bottom w:val="none" w:sz="0" w:space="0" w:color="auto"/>
        <w:right w:val="none" w:sz="0" w:space="0" w:color="auto"/>
      </w:divBdr>
    </w:div>
    <w:div w:id="1331446215">
      <w:bodyDiv w:val="1"/>
      <w:marLeft w:val="0"/>
      <w:marRight w:val="0"/>
      <w:marTop w:val="0"/>
      <w:marBottom w:val="0"/>
      <w:divBdr>
        <w:top w:val="none" w:sz="0" w:space="0" w:color="auto"/>
        <w:left w:val="none" w:sz="0" w:space="0" w:color="auto"/>
        <w:bottom w:val="none" w:sz="0" w:space="0" w:color="auto"/>
        <w:right w:val="none" w:sz="0" w:space="0" w:color="auto"/>
      </w:divBdr>
    </w:div>
    <w:div w:id="1339893483">
      <w:bodyDiv w:val="1"/>
      <w:marLeft w:val="0"/>
      <w:marRight w:val="0"/>
      <w:marTop w:val="0"/>
      <w:marBottom w:val="0"/>
      <w:divBdr>
        <w:top w:val="none" w:sz="0" w:space="0" w:color="auto"/>
        <w:left w:val="none" w:sz="0" w:space="0" w:color="auto"/>
        <w:bottom w:val="none" w:sz="0" w:space="0" w:color="auto"/>
        <w:right w:val="none" w:sz="0" w:space="0" w:color="auto"/>
      </w:divBdr>
    </w:div>
    <w:div w:id="1343363766">
      <w:bodyDiv w:val="1"/>
      <w:marLeft w:val="0"/>
      <w:marRight w:val="0"/>
      <w:marTop w:val="0"/>
      <w:marBottom w:val="0"/>
      <w:divBdr>
        <w:top w:val="none" w:sz="0" w:space="0" w:color="auto"/>
        <w:left w:val="none" w:sz="0" w:space="0" w:color="auto"/>
        <w:bottom w:val="none" w:sz="0" w:space="0" w:color="auto"/>
        <w:right w:val="none" w:sz="0" w:space="0" w:color="auto"/>
      </w:divBdr>
    </w:div>
    <w:div w:id="1343581736">
      <w:bodyDiv w:val="1"/>
      <w:marLeft w:val="0"/>
      <w:marRight w:val="0"/>
      <w:marTop w:val="0"/>
      <w:marBottom w:val="0"/>
      <w:divBdr>
        <w:top w:val="none" w:sz="0" w:space="0" w:color="auto"/>
        <w:left w:val="none" w:sz="0" w:space="0" w:color="auto"/>
        <w:bottom w:val="none" w:sz="0" w:space="0" w:color="auto"/>
        <w:right w:val="none" w:sz="0" w:space="0" w:color="auto"/>
      </w:divBdr>
    </w:div>
    <w:div w:id="1350598604">
      <w:bodyDiv w:val="1"/>
      <w:marLeft w:val="0"/>
      <w:marRight w:val="0"/>
      <w:marTop w:val="0"/>
      <w:marBottom w:val="0"/>
      <w:divBdr>
        <w:top w:val="none" w:sz="0" w:space="0" w:color="auto"/>
        <w:left w:val="none" w:sz="0" w:space="0" w:color="auto"/>
        <w:bottom w:val="none" w:sz="0" w:space="0" w:color="auto"/>
        <w:right w:val="none" w:sz="0" w:space="0" w:color="auto"/>
      </w:divBdr>
    </w:div>
    <w:div w:id="1397584796">
      <w:bodyDiv w:val="1"/>
      <w:marLeft w:val="0"/>
      <w:marRight w:val="0"/>
      <w:marTop w:val="0"/>
      <w:marBottom w:val="0"/>
      <w:divBdr>
        <w:top w:val="none" w:sz="0" w:space="0" w:color="auto"/>
        <w:left w:val="none" w:sz="0" w:space="0" w:color="auto"/>
        <w:bottom w:val="none" w:sz="0" w:space="0" w:color="auto"/>
        <w:right w:val="none" w:sz="0" w:space="0" w:color="auto"/>
      </w:divBdr>
    </w:div>
    <w:div w:id="1412124088">
      <w:bodyDiv w:val="1"/>
      <w:marLeft w:val="0"/>
      <w:marRight w:val="0"/>
      <w:marTop w:val="0"/>
      <w:marBottom w:val="0"/>
      <w:divBdr>
        <w:top w:val="none" w:sz="0" w:space="0" w:color="auto"/>
        <w:left w:val="none" w:sz="0" w:space="0" w:color="auto"/>
        <w:bottom w:val="none" w:sz="0" w:space="0" w:color="auto"/>
        <w:right w:val="none" w:sz="0" w:space="0" w:color="auto"/>
      </w:divBdr>
    </w:div>
    <w:div w:id="1455440811">
      <w:bodyDiv w:val="1"/>
      <w:marLeft w:val="0"/>
      <w:marRight w:val="0"/>
      <w:marTop w:val="0"/>
      <w:marBottom w:val="0"/>
      <w:divBdr>
        <w:top w:val="none" w:sz="0" w:space="0" w:color="auto"/>
        <w:left w:val="none" w:sz="0" w:space="0" w:color="auto"/>
        <w:bottom w:val="none" w:sz="0" w:space="0" w:color="auto"/>
        <w:right w:val="none" w:sz="0" w:space="0" w:color="auto"/>
      </w:divBdr>
    </w:div>
    <w:div w:id="1492255785">
      <w:bodyDiv w:val="1"/>
      <w:marLeft w:val="0"/>
      <w:marRight w:val="0"/>
      <w:marTop w:val="0"/>
      <w:marBottom w:val="0"/>
      <w:divBdr>
        <w:top w:val="none" w:sz="0" w:space="0" w:color="auto"/>
        <w:left w:val="none" w:sz="0" w:space="0" w:color="auto"/>
        <w:bottom w:val="none" w:sz="0" w:space="0" w:color="auto"/>
        <w:right w:val="none" w:sz="0" w:space="0" w:color="auto"/>
      </w:divBdr>
    </w:div>
    <w:div w:id="1497578257">
      <w:bodyDiv w:val="1"/>
      <w:marLeft w:val="0"/>
      <w:marRight w:val="0"/>
      <w:marTop w:val="0"/>
      <w:marBottom w:val="0"/>
      <w:divBdr>
        <w:top w:val="none" w:sz="0" w:space="0" w:color="auto"/>
        <w:left w:val="none" w:sz="0" w:space="0" w:color="auto"/>
        <w:bottom w:val="none" w:sz="0" w:space="0" w:color="auto"/>
        <w:right w:val="none" w:sz="0" w:space="0" w:color="auto"/>
      </w:divBdr>
    </w:div>
    <w:div w:id="1513491475">
      <w:bodyDiv w:val="1"/>
      <w:marLeft w:val="0"/>
      <w:marRight w:val="0"/>
      <w:marTop w:val="0"/>
      <w:marBottom w:val="0"/>
      <w:divBdr>
        <w:top w:val="none" w:sz="0" w:space="0" w:color="auto"/>
        <w:left w:val="none" w:sz="0" w:space="0" w:color="auto"/>
        <w:bottom w:val="none" w:sz="0" w:space="0" w:color="auto"/>
        <w:right w:val="none" w:sz="0" w:space="0" w:color="auto"/>
      </w:divBdr>
    </w:div>
    <w:div w:id="1520654114">
      <w:bodyDiv w:val="1"/>
      <w:marLeft w:val="0"/>
      <w:marRight w:val="0"/>
      <w:marTop w:val="0"/>
      <w:marBottom w:val="0"/>
      <w:divBdr>
        <w:top w:val="none" w:sz="0" w:space="0" w:color="auto"/>
        <w:left w:val="none" w:sz="0" w:space="0" w:color="auto"/>
        <w:bottom w:val="none" w:sz="0" w:space="0" w:color="auto"/>
        <w:right w:val="none" w:sz="0" w:space="0" w:color="auto"/>
      </w:divBdr>
    </w:div>
    <w:div w:id="1547181124">
      <w:bodyDiv w:val="1"/>
      <w:marLeft w:val="0"/>
      <w:marRight w:val="0"/>
      <w:marTop w:val="0"/>
      <w:marBottom w:val="0"/>
      <w:divBdr>
        <w:top w:val="none" w:sz="0" w:space="0" w:color="auto"/>
        <w:left w:val="none" w:sz="0" w:space="0" w:color="auto"/>
        <w:bottom w:val="none" w:sz="0" w:space="0" w:color="auto"/>
        <w:right w:val="none" w:sz="0" w:space="0" w:color="auto"/>
      </w:divBdr>
    </w:div>
    <w:div w:id="1548756864">
      <w:bodyDiv w:val="1"/>
      <w:marLeft w:val="0"/>
      <w:marRight w:val="0"/>
      <w:marTop w:val="0"/>
      <w:marBottom w:val="0"/>
      <w:divBdr>
        <w:top w:val="none" w:sz="0" w:space="0" w:color="auto"/>
        <w:left w:val="none" w:sz="0" w:space="0" w:color="auto"/>
        <w:bottom w:val="none" w:sz="0" w:space="0" w:color="auto"/>
        <w:right w:val="none" w:sz="0" w:space="0" w:color="auto"/>
      </w:divBdr>
    </w:div>
    <w:div w:id="1569221227">
      <w:bodyDiv w:val="1"/>
      <w:marLeft w:val="0"/>
      <w:marRight w:val="0"/>
      <w:marTop w:val="0"/>
      <w:marBottom w:val="0"/>
      <w:divBdr>
        <w:top w:val="none" w:sz="0" w:space="0" w:color="auto"/>
        <w:left w:val="none" w:sz="0" w:space="0" w:color="auto"/>
        <w:bottom w:val="none" w:sz="0" w:space="0" w:color="auto"/>
        <w:right w:val="none" w:sz="0" w:space="0" w:color="auto"/>
      </w:divBdr>
    </w:div>
    <w:div w:id="1570773779">
      <w:bodyDiv w:val="1"/>
      <w:marLeft w:val="0"/>
      <w:marRight w:val="0"/>
      <w:marTop w:val="0"/>
      <w:marBottom w:val="0"/>
      <w:divBdr>
        <w:top w:val="none" w:sz="0" w:space="0" w:color="auto"/>
        <w:left w:val="none" w:sz="0" w:space="0" w:color="auto"/>
        <w:bottom w:val="none" w:sz="0" w:space="0" w:color="auto"/>
        <w:right w:val="none" w:sz="0" w:space="0" w:color="auto"/>
      </w:divBdr>
    </w:div>
    <w:div w:id="1592741533">
      <w:bodyDiv w:val="1"/>
      <w:marLeft w:val="0"/>
      <w:marRight w:val="0"/>
      <w:marTop w:val="0"/>
      <w:marBottom w:val="0"/>
      <w:divBdr>
        <w:top w:val="none" w:sz="0" w:space="0" w:color="auto"/>
        <w:left w:val="none" w:sz="0" w:space="0" w:color="auto"/>
        <w:bottom w:val="none" w:sz="0" w:space="0" w:color="auto"/>
        <w:right w:val="none" w:sz="0" w:space="0" w:color="auto"/>
      </w:divBdr>
    </w:div>
    <w:div w:id="1604650608">
      <w:bodyDiv w:val="1"/>
      <w:marLeft w:val="0"/>
      <w:marRight w:val="0"/>
      <w:marTop w:val="0"/>
      <w:marBottom w:val="0"/>
      <w:divBdr>
        <w:top w:val="none" w:sz="0" w:space="0" w:color="auto"/>
        <w:left w:val="none" w:sz="0" w:space="0" w:color="auto"/>
        <w:bottom w:val="none" w:sz="0" w:space="0" w:color="auto"/>
        <w:right w:val="none" w:sz="0" w:space="0" w:color="auto"/>
      </w:divBdr>
    </w:div>
    <w:div w:id="1660617202">
      <w:bodyDiv w:val="1"/>
      <w:marLeft w:val="0"/>
      <w:marRight w:val="0"/>
      <w:marTop w:val="0"/>
      <w:marBottom w:val="0"/>
      <w:divBdr>
        <w:top w:val="none" w:sz="0" w:space="0" w:color="auto"/>
        <w:left w:val="none" w:sz="0" w:space="0" w:color="auto"/>
        <w:bottom w:val="none" w:sz="0" w:space="0" w:color="auto"/>
        <w:right w:val="none" w:sz="0" w:space="0" w:color="auto"/>
      </w:divBdr>
    </w:div>
    <w:div w:id="1684479730">
      <w:bodyDiv w:val="1"/>
      <w:marLeft w:val="0"/>
      <w:marRight w:val="0"/>
      <w:marTop w:val="0"/>
      <w:marBottom w:val="0"/>
      <w:divBdr>
        <w:top w:val="none" w:sz="0" w:space="0" w:color="auto"/>
        <w:left w:val="none" w:sz="0" w:space="0" w:color="auto"/>
        <w:bottom w:val="none" w:sz="0" w:space="0" w:color="auto"/>
        <w:right w:val="none" w:sz="0" w:space="0" w:color="auto"/>
      </w:divBdr>
    </w:div>
    <w:div w:id="1715545670">
      <w:bodyDiv w:val="1"/>
      <w:marLeft w:val="0"/>
      <w:marRight w:val="0"/>
      <w:marTop w:val="0"/>
      <w:marBottom w:val="0"/>
      <w:divBdr>
        <w:top w:val="none" w:sz="0" w:space="0" w:color="auto"/>
        <w:left w:val="none" w:sz="0" w:space="0" w:color="auto"/>
        <w:bottom w:val="none" w:sz="0" w:space="0" w:color="auto"/>
        <w:right w:val="none" w:sz="0" w:space="0" w:color="auto"/>
      </w:divBdr>
    </w:div>
    <w:div w:id="1731533994">
      <w:bodyDiv w:val="1"/>
      <w:marLeft w:val="0"/>
      <w:marRight w:val="0"/>
      <w:marTop w:val="0"/>
      <w:marBottom w:val="0"/>
      <w:divBdr>
        <w:top w:val="none" w:sz="0" w:space="0" w:color="auto"/>
        <w:left w:val="none" w:sz="0" w:space="0" w:color="auto"/>
        <w:bottom w:val="none" w:sz="0" w:space="0" w:color="auto"/>
        <w:right w:val="none" w:sz="0" w:space="0" w:color="auto"/>
      </w:divBdr>
    </w:div>
    <w:div w:id="1732656468">
      <w:bodyDiv w:val="1"/>
      <w:marLeft w:val="0"/>
      <w:marRight w:val="0"/>
      <w:marTop w:val="0"/>
      <w:marBottom w:val="0"/>
      <w:divBdr>
        <w:top w:val="none" w:sz="0" w:space="0" w:color="auto"/>
        <w:left w:val="none" w:sz="0" w:space="0" w:color="auto"/>
        <w:bottom w:val="none" w:sz="0" w:space="0" w:color="auto"/>
        <w:right w:val="none" w:sz="0" w:space="0" w:color="auto"/>
      </w:divBdr>
    </w:div>
    <w:div w:id="1735271617">
      <w:bodyDiv w:val="1"/>
      <w:marLeft w:val="0"/>
      <w:marRight w:val="0"/>
      <w:marTop w:val="0"/>
      <w:marBottom w:val="0"/>
      <w:divBdr>
        <w:top w:val="none" w:sz="0" w:space="0" w:color="auto"/>
        <w:left w:val="none" w:sz="0" w:space="0" w:color="auto"/>
        <w:bottom w:val="none" w:sz="0" w:space="0" w:color="auto"/>
        <w:right w:val="none" w:sz="0" w:space="0" w:color="auto"/>
      </w:divBdr>
    </w:div>
    <w:div w:id="1765421378">
      <w:bodyDiv w:val="1"/>
      <w:marLeft w:val="0"/>
      <w:marRight w:val="0"/>
      <w:marTop w:val="0"/>
      <w:marBottom w:val="0"/>
      <w:divBdr>
        <w:top w:val="none" w:sz="0" w:space="0" w:color="auto"/>
        <w:left w:val="none" w:sz="0" w:space="0" w:color="auto"/>
        <w:bottom w:val="none" w:sz="0" w:space="0" w:color="auto"/>
        <w:right w:val="none" w:sz="0" w:space="0" w:color="auto"/>
      </w:divBdr>
    </w:div>
    <w:div w:id="1786263986">
      <w:bodyDiv w:val="1"/>
      <w:marLeft w:val="0"/>
      <w:marRight w:val="0"/>
      <w:marTop w:val="0"/>
      <w:marBottom w:val="0"/>
      <w:divBdr>
        <w:top w:val="none" w:sz="0" w:space="0" w:color="auto"/>
        <w:left w:val="none" w:sz="0" w:space="0" w:color="auto"/>
        <w:bottom w:val="none" w:sz="0" w:space="0" w:color="auto"/>
        <w:right w:val="none" w:sz="0" w:space="0" w:color="auto"/>
      </w:divBdr>
    </w:div>
    <w:div w:id="1860004847">
      <w:bodyDiv w:val="1"/>
      <w:marLeft w:val="0"/>
      <w:marRight w:val="0"/>
      <w:marTop w:val="0"/>
      <w:marBottom w:val="0"/>
      <w:divBdr>
        <w:top w:val="none" w:sz="0" w:space="0" w:color="auto"/>
        <w:left w:val="none" w:sz="0" w:space="0" w:color="auto"/>
        <w:bottom w:val="none" w:sz="0" w:space="0" w:color="auto"/>
        <w:right w:val="none" w:sz="0" w:space="0" w:color="auto"/>
      </w:divBdr>
    </w:div>
    <w:div w:id="1913272971">
      <w:bodyDiv w:val="1"/>
      <w:marLeft w:val="0"/>
      <w:marRight w:val="0"/>
      <w:marTop w:val="0"/>
      <w:marBottom w:val="0"/>
      <w:divBdr>
        <w:top w:val="none" w:sz="0" w:space="0" w:color="auto"/>
        <w:left w:val="none" w:sz="0" w:space="0" w:color="auto"/>
        <w:bottom w:val="none" w:sz="0" w:space="0" w:color="auto"/>
        <w:right w:val="none" w:sz="0" w:space="0" w:color="auto"/>
      </w:divBdr>
    </w:div>
    <w:div w:id="2010912115">
      <w:bodyDiv w:val="1"/>
      <w:marLeft w:val="0"/>
      <w:marRight w:val="0"/>
      <w:marTop w:val="0"/>
      <w:marBottom w:val="0"/>
      <w:divBdr>
        <w:top w:val="none" w:sz="0" w:space="0" w:color="auto"/>
        <w:left w:val="none" w:sz="0" w:space="0" w:color="auto"/>
        <w:bottom w:val="none" w:sz="0" w:space="0" w:color="auto"/>
        <w:right w:val="none" w:sz="0" w:space="0" w:color="auto"/>
      </w:divBdr>
    </w:div>
    <w:div w:id="2039155125">
      <w:bodyDiv w:val="1"/>
      <w:marLeft w:val="0"/>
      <w:marRight w:val="0"/>
      <w:marTop w:val="0"/>
      <w:marBottom w:val="0"/>
      <w:divBdr>
        <w:top w:val="none" w:sz="0" w:space="0" w:color="auto"/>
        <w:left w:val="none" w:sz="0" w:space="0" w:color="auto"/>
        <w:bottom w:val="none" w:sz="0" w:space="0" w:color="auto"/>
        <w:right w:val="none" w:sz="0" w:space="0" w:color="auto"/>
      </w:divBdr>
    </w:div>
    <w:div w:id="2067996408">
      <w:bodyDiv w:val="1"/>
      <w:marLeft w:val="0"/>
      <w:marRight w:val="0"/>
      <w:marTop w:val="0"/>
      <w:marBottom w:val="0"/>
      <w:divBdr>
        <w:top w:val="none" w:sz="0" w:space="0" w:color="auto"/>
        <w:left w:val="none" w:sz="0" w:space="0" w:color="auto"/>
        <w:bottom w:val="none" w:sz="0" w:space="0" w:color="auto"/>
        <w:right w:val="none" w:sz="0" w:space="0" w:color="auto"/>
      </w:divBdr>
    </w:div>
    <w:div w:id="2077629849">
      <w:bodyDiv w:val="1"/>
      <w:marLeft w:val="0"/>
      <w:marRight w:val="0"/>
      <w:marTop w:val="0"/>
      <w:marBottom w:val="0"/>
      <w:divBdr>
        <w:top w:val="none" w:sz="0" w:space="0" w:color="auto"/>
        <w:left w:val="none" w:sz="0" w:space="0" w:color="auto"/>
        <w:bottom w:val="none" w:sz="0" w:space="0" w:color="auto"/>
        <w:right w:val="none" w:sz="0" w:space="0" w:color="auto"/>
      </w:divBdr>
    </w:div>
    <w:div w:id="2105148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energysolutionscenter.org/events/technology_market_assessment_forum.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266FFEF-98FB-41A2-98E1-739DA04144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890</Words>
  <Characters>5073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Barbara J Stinson</dc:creator>
  <cp:lastModifiedBy>Stinson, Barbara</cp:lastModifiedBy>
  <cp:revision>2</cp:revision>
  <dcterms:created xsi:type="dcterms:W3CDTF">2024-03-15T18:06:00Z</dcterms:created>
  <dcterms:modified xsi:type="dcterms:W3CDTF">2024-03-15T18:06:00Z</dcterms:modified>
</cp:coreProperties>
</file>